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F8" w:rsidRDefault="00683DF8" w:rsidP="00683DF8">
      <w:pPr>
        <w:widowControl w:val="0"/>
        <w:jc w:val="center"/>
        <w:rPr>
          <w:sz w:val="24"/>
          <w:szCs w:val="24"/>
          <w14:ligatures w14:val="none"/>
        </w:rPr>
      </w:pPr>
      <w:r>
        <w:rPr>
          <w:noProof/>
          <w:sz w:val="24"/>
          <w:szCs w:val="24"/>
          <w14:ligatures w14:val="none"/>
          <w14:cntxtAlts w14:val="0"/>
        </w:rPr>
        <w:drawing>
          <wp:inline distT="0" distB="0" distL="0" distR="0">
            <wp:extent cx="1664385" cy="1560443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418" cy="15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DF8" w:rsidRDefault="00683DF8" w:rsidP="00683DF8">
      <w:pPr>
        <w:widowControl w:val="0"/>
        <w:jc w:val="center"/>
        <w:rPr>
          <w:rFonts w:ascii="Arial" w:hAnsi="Arial" w:cs="Arial"/>
          <w:b/>
          <w:sz w:val="36"/>
          <w:szCs w:val="24"/>
          <w14:ligatures w14:val="none"/>
        </w:rPr>
      </w:pPr>
      <w:r w:rsidRPr="00683DF8">
        <w:rPr>
          <w:rFonts w:ascii="Arial" w:hAnsi="Arial" w:cs="Arial"/>
          <w:b/>
          <w:sz w:val="36"/>
          <w:szCs w:val="24"/>
          <w14:ligatures w14:val="none"/>
        </w:rPr>
        <w:t xml:space="preserve">Awards Scheme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5"/>
        <w:gridCol w:w="4496"/>
        <w:gridCol w:w="1558"/>
        <w:gridCol w:w="1821"/>
        <w:gridCol w:w="1978"/>
      </w:tblGrid>
      <w:tr w:rsidR="00683DF8" w:rsidRPr="00711F1C" w:rsidTr="00411CD5">
        <w:trPr>
          <w:trHeight w:val="653"/>
        </w:trPr>
        <w:tc>
          <w:tcPr>
            <w:tcW w:w="13948" w:type="dxa"/>
            <w:gridSpan w:val="5"/>
            <w:shd w:val="clear" w:color="auto" w:fill="CC6600"/>
          </w:tcPr>
          <w:p w:rsidR="00683DF8" w:rsidRPr="00683DF8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683DF8">
              <w:rPr>
                <w:rFonts w:ascii="Arial" w:hAnsi="Arial" w:cs="Arial"/>
                <w:b/>
                <w:bCs/>
                <w:sz w:val="32"/>
                <w:szCs w:val="24"/>
                <w14:ligatures w14:val="none"/>
              </w:rPr>
              <w:t>Bronze award</w:t>
            </w:r>
          </w:p>
        </w:tc>
      </w:tr>
      <w:tr w:rsidR="00683DF8" w:rsidRPr="00711F1C" w:rsidTr="00B90942">
        <w:tc>
          <w:tcPr>
            <w:tcW w:w="4095" w:type="dxa"/>
          </w:tcPr>
          <w:p w:rsidR="00683DF8" w:rsidRPr="00683DF8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32"/>
                <w:szCs w:val="24"/>
                <w14:ligatures w14:val="none"/>
              </w:rPr>
            </w:pPr>
          </w:p>
        </w:tc>
        <w:tc>
          <w:tcPr>
            <w:tcW w:w="4496" w:type="dxa"/>
            <w:vAlign w:val="center"/>
          </w:tcPr>
          <w:p w:rsidR="00683DF8" w:rsidRPr="00683DF8" w:rsidRDefault="00683DF8" w:rsidP="00B90942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  <w:r w:rsidRPr="00683DF8"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Evidence</w:t>
            </w:r>
          </w:p>
        </w:tc>
        <w:tc>
          <w:tcPr>
            <w:tcW w:w="1558" w:type="dxa"/>
            <w:vAlign w:val="center"/>
          </w:tcPr>
          <w:p w:rsidR="00683DF8" w:rsidRPr="00683DF8" w:rsidRDefault="00683DF8" w:rsidP="00B90942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  <w:r w:rsidRPr="00683DF8"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Date</w:t>
            </w:r>
          </w:p>
        </w:tc>
        <w:tc>
          <w:tcPr>
            <w:tcW w:w="1821" w:type="dxa"/>
            <w:vAlign w:val="center"/>
          </w:tcPr>
          <w:p w:rsidR="00683DF8" w:rsidRPr="00683DF8" w:rsidRDefault="00683DF8" w:rsidP="00B90942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  <w:r w:rsidRPr="00683DF8"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Champion signature</w:t>
            </w:r>
          </w:p>
        </w:tc>
        <w:tc>
          <w:tcPr>
            <w:tcW w:w="1978" w:type="dxa"/>
            <w:vAlign w:val="center"/>
          </w:tcPr>
          <w:p w:rsidR="00683DF8" w:rsidRPr="00683DF8" w:rsidRDefault="00683DF8" w:rsidP="00B90942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  <w:r w:rsidRPr="00683DF8"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Line Manager signature</w:t>
            </w:r>
          </w:p>
        </w:tc>
      </w:tr>
      <w:tr w:rsidR="00683DF8" w:rsidRPr="00711F1C" w:rsidTr="00683DF8">
        <w:tc>
          <w:tcPr>
            <w:tcW w:w="4095" w:type="dxa"/>
          </w:tcPr>
          <w:p w:rsidR="00683DF8" w:rsidRPr="00711F1C" w:rsidRDefault="00683DF8" w:rsidP="00683DF8">
            <w:pPr>
              <w:pStyle w:val="ListParagraph"/>
              <w:widowControl w:val="0"/>
              <w:numPr>
                <w:ilvl w:val="0"/>
                <w:numId w:val="3"/>
              </w:numPr>
              <w:spacing w:after="80"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Set up ward/department patient experience folder </w:t>
            </w:r>
          </w:p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4496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55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821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97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683DF8" w:rsidRPr="00711F1C" w:rsidTr="00683DF8">
        <w:tc>
          <w:tcPr>
            <w:tcW w:w="4095" w:type="dxa"/>
          </w:tcPr>
          <w:p w:rsidR="00683DF8" w:rsidRPr="00711F1C" w:rsidRDefault="00683DF8" w:rsidP="00683DF8">
            <w:pPr>
              <w:pStyle w:val="ListParagraph"/>
              <w:widowControl w:val="0"/>
              <w:numPr>
                <w:ilvl w:val="0"/>
                <w:numId w:val="3"/>
              </w:numPr>
              <w:spacing w:after="80"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>Create a patient experience display board – FFT, Care Opinion, Compliments</w:t>
            </w:r>
          </w:p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4496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55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821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97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683DF8" w:rsidRPr="00711F1C" w:rsidTr="00B90942">
        <w:tc>
          <w:tcPr>
            <w:tcW w:w="13948" w:type="dxa"/>
            <w:gridSpan w:val="5"/>
            <w:shd w:val="clear" w:color="auto" w:fill="F2F2F2" w:themeFill="background1" w:themeFillShade="F2"/>
          </w:tcPr>
          <w:p w:rsidR="00683DF8" w:rsidRDefault="00683DF8" w:rsidP="00683DF8">
            <w:pPr>
              <w:widowControl w:val="0"/>
              <w:spacing w:after="0" w:line="240" w:lineRule="auto"/>
              <w:ind w:left="567" w:hanging="567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</w:p>
          <w:p w:rsidR="00683DF8" w:rsidRPr="00711F1C" w:rsidRDefault="00683DF8" w:rsidP="00683DF8">
            <w:pPr>
              <w:widowControl w:val="0"/>
              <w:spacing w:after="0" w:line="240" w:lineRule="auto"/>
              <w:ind w:left="567" w:hanging="567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 w:rsidRPr="00711F1C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 xml:space="preserve">Friends and Family Test </w:t>
            </w:r>
          </w:p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683DF8" w:rsidRPr="00711F1C" w:rsidTr="00683DF8">
        <w:tc>
          <w:tcPr>
            <w:tcW w:w="4095" w:type="dxa"/>
          </w:tcPr>
          <w:p w:rsidR="00683DF8" w:rsidRPr="00711F1C" w:rsidRDefault="00683DF8" w:rsidP="00683DF8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>Register on FFT Envoy dashboard, download monthly service reports, received FFT alerts when patients do not recommend</w:t>
            </w:r>
          </w:p>
        </w:tc>
        <w:tc>
          <w:tcPr>
            <w:tcW w:w="4496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55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821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97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683DF8" w:rsidRPr="00711F1C" w:rsidTr="00683DF8">
        <w:tc>
          <w:tcPr>
            <w:tcW w:w="4095" w:type="dxa"/>
          </w:tcPr>
          <w:p w:rsidR="00B90942" w:rsidRDefault="00683DF8" w:rsidP="00683DF8">
            <w:pPr>
              <w:pStyle w:val="ListParagraph"/>
              <w:widowControl w:val="0"/>
              <w:numPr>
                <w:ilvl w:val="0"/>
                <w:numId w:val="4"/>
              </w:numPr>
              <w:spacing w:after="80"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Monthly You Said We did poster </w:t>
            </w:r>
            <w:r>
              <w:rPr>
                <w:rFonts w:ascii="Arial" w:hAnsi="Arial" w:cs="Arial"/>
                <w:sz w:val="24"/>
                <w:szCs w:val="24"/>
                <w14:ligatures w14:val="none"/>
              </w:rPr>
              <w:t>clearly displayed</w:t>
            </w:r>
            <w:r w:rsidR="00B90942"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 and current </w:t>
            </w:r>
          </w:p>
          <w:p w:rsidR="00683DF8" w:rsidRPr="00711F1C" w:rsidRDefault="0022203F" w:rsidP="00683DF8">
            <w:pPr>
              <w:pStyle w:val="ListParagraph"/>
              <w:widowControl w:val="0"/>
              <w:numPr>
                <w:ilvl w:val="0"/>
                <w:numId w:val="4"/>
              </w:numPr>
              <w:spacing w:after="80"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lastRenderedPageBreak/>
              <w:t xml:space="preserve">FFT data is visibly displayed each month </w:t>
            </w:r>
            <w:r w:rsidR="00683DF8"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 </w:t>
            </w:r>
          </w:p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4496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55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821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97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683DF8" w:rsidRPr="00711F1C" w:rsidTr="00B90942">
        <w:tc>
          <w:tcPr>
            <w:tcW w:w="13948" w:type="dxa"/>
            <w:gridSpan w:val="5"/>
            <w:shd w:val="clear" w:color="auto" w:fill="F2F2F2" w:themeFill="background1" w:themeFillShade="F2"/>
          </w:tcPr>
          <w:p w:rsidR="0022203F" w:rsidRDefault="0022203F" w:rsidP="00683DF8">
            <w:pPr>
              <w:widowControl w:val="0"/>
              <w:spacing w:line="240" w:lineRule="auto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</w:p>
          <w:p w:rsidR="00683DF8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  <w:r w:rsidRPr="00711F1C"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Care Opinion</w:t>
            </w:r>
          </w:p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683DF8" w:rsidRPr="00711F1C" w:rsidTr="00683DF8">
        <w:tc>
          <w:tcPr>
            <w:tcW w:w="4095" w:type="dxa"/>
          </w:tcPr>
          <w:p w:rsidR="00683DF8" w:rsidRPr="00711F1C" w:rsidRDefault="00683DF8" w:rsidP="00683DF8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Sign up to receive alerts </w:t>
            </w:r>
          </w:p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4496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55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821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97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683DF8" w:rsidRPr="00711F1C" w:rsidTr="00683DF8">
        <w:tc>
          <w:tcPr>
            <w:tcW w:w="4095" w:type="dxa"/>
          </w:tcPr>
          <w:p w:rsidR="00683DF8" w:rsidRPr="00711F1C" w:rsidRDefault="00683DF8" w:rsidP="00683DF8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>Care Opinion webinar bite size sessions</w:t>
            </w:r>
            <w:r w:rsidR="00B90942"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 undertaken:</w:t>
            </w:r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 </w:t>
            </w:r>
          </w:p>
          <w:p w:rsidR="00683DF8" w:rsidRPr="00711F1C" w:rsidRDefault="00683DF8" w:rsidP="00683DF8">
            <w:pPr>
              <w:widowControl w:val="0"/>
              <w:spacing w:after="0" w:line="240" w:lineRule="auto"/>
              <w:ind w:left="1133" w:hanging="567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  <w:p w:rsidR="00683DF8" w:rsidRPr="0022203F" w:rsidRDefault="00683DF8" w:rsidP="00E56162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1591" w:hanging="425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22203F">
              <w:rPr>
                <w:rFonts w:ascii="Arial" w:hAnsi="Arial" w:cs="Arial"/>
                <w:sz w:val="24"/>
                <w:szCs w:val="24"/>
                <w14:ligatures w14:val="none"/>
              </w:rPr>
              <w:t>How to generate stories</w:t>
            </w:r>
          </w:p>
          <w:p w:rsidR="00683DF8" w:rsidRPr="0022203F" w:rsidRDefault="00683DF8" w:rsidP="00E56162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1591" w:hanging="425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22203F">
              <w:rPr>
                <w:rFonts w:ascii="Arial" w:hAnsi="Arial" w:cs="Arial"/>
                <w:sz w:val="24"/>
                <w:szCs w:val="24"/>
                <w14:ligatures w14:val="none"/>
              </w:rPr>
              <w:t>How to respond and demonstrate impact</w:t>
            </w:r>
          </w:p>
          <w:p w:rsidR="00683DF8" w:rsidRPr="0022203F" w:rsidRDefault="00683DF8" w:rsidP="00E56162">
            <w:pPr>
              <w:pStyle w:val="ListParagraph"/>
              <w:widowControl w:val="0"/>
              <w:numPr>
                <w:ilvl w:val="1"/>
                <w:numId w:val="5"/>
              </w:numPr>
              <w:spacing w:after="0" w:line="240" w:lineRule="auto"/>
              <w:ind w:left="1591" w:hanging="425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22203F"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How to generate reports and visualisations </w:t>
            </w:r>
          </w:p>
          <w:p w:rsidR="00683DF8" w:rsidRPr="0022203F" w:rsidRDefault="00683DF8" w:rsidP="00E56162">
            <w:pPr>
              <w:pStyle w:val="ListParagraph"/>
              <w:widowControl w:val="0"/>
              <w:numPr>
                <w:ilvl w:val="1"/>
                <w:numId w:val="5"/>
              </w:numPr>
              <w:spacing w:after="80" w:line="240" w:lineRule="auto"/>
              <w:ind w:left="1591" w:hanging="425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22203F"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Promote Care Opinion to patients and visitors </w:t>
            </w:r>
          </w:p>
          <w:p w:rsidR="00683DF8" w:rsidRPr="00711F1C" w:rsidRDefault="00683DF8" w:rsidP="00683DF8">
            <w:pPr>
              <w:widowControl w:val="0"/>
              <w:spacing w:after="0" w:line="240" w:lineRule="auto"/>
              <w:ind w:left="1133" w:hanging="567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4496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55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821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97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683DF8" w:rsidRPr="00711F1C" w:rsidTr="00683DF8">
        <w:tc>
          <w:tcPr>
            <w:tcW w:w="4095" w:type="dxa"/>
          </w:tcPr>
          <w:p w:rsidR="00683DF8" w:rsidRPr="00711F1C" w:rsidRDefault="00683DF8" w:rsidP="00683DF8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>Respond to 4 stories relevant to your local ward/department</w:t>
            </w:r>
          </w:p>
        </w:tc>
        <w:tc>
          <w:tcPr>
            <w:tcW w:w="4496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55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821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97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683DF8" w:rsidRPr="00711F1C" w:rsidTr="00B90942">
        <w:tc>
          <w:tcPr>
            <w:tcW w:w="13948" w:type="dxa"/>
            <w:gridSpan w:val="5"/>
            <w:shd w:val="clear" w:color="auto" w:fill="F2F2F2" w:themeFill="background1" w:themeFillShade="F2"/>
            <w:vAlign w:val="center"/>
          </w:tcPr>
          <w:p w:rsidR="00683DF8" w:rsidRDefault="00683DF8" w:rsidP="00683DF8">
            <w:pPr>
              <w:widowControl w:val="0"/>
              <w:spacing w:after="0" w:line="240" w:lineRule="auto"/>
              <w:ind w:left="567" w:hanging="567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</w:p>
          <w:p w:rsidR="00683DF8" w:rsidRPr="00711F1C" w:rsidRDefault="00683DF8" w:rsidP="00683DF8">
            <w:pPr>
              <w:widowControl w:val="0"/>
              <w:spacing w:after="0" w:line="240" w:lineRule="auto"/>
              <w:ind w:left="567" w:hanging="567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 w:rsidRPr="00711F1C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Academy of FAB Stuff</w:t>
            </w:r>
          </w:p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683DF8" w:rsidRPr="00711F1C" w:rsidTr="00683DF8">
        <w:tc>
          <w:tcPr>
            <w:tcW w:w="4095" w:type="dxa"/>
          </w:tcPr>
          <w:p w:rsidR="00683DF8" w:rsidRPr="00711F1C" w:rsidRDefault="00683DF8" w:rsidP="00683DF8">
            <w:pPr>
              <w:pStyle w:val="ListParagraph"/>
              <w:widowControl w:val="0"/>
              <w:numPr>
                <w:ilvl w:val="0"/>
                <w:numId w:val="6"/>
              </w:numPr>
              <w:spacing w:after="80"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Sign up and received newsletters </w:t>
            </w:r>
          </w:p>
          <w:p w:rsidR="00683DF8" w:rsidRPr="00711F1C" w:rsidRDefault="00683DF8" w:rsidP="00683DF8">
            <w:pPr>
              <w:widowControl w:val="0"/>
              <w:spacing w:after="0" w:line="240" w:lineRule="auto"/>
              <w:ind w:left="567" w:hanging="567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496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55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821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97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</w:tbl>
    <w:p w:rsidR="00B90942" w:rsidRDefault="00B9094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5"/>
        <w:gridCol w:w="4496"/>
        <w:gridCol w:w="1558"/>
        <w:gridCol w:w="1821"/>
        <w:gridCol w:w="1978"/>
      </w:tblGrid>
      <w:tr w:rsidR="00683DF8" w:rsidRPr="00711F1C" w:rsidTr="00B90942">
        <w:tc>
          <w:tcPr>
            <w:tcW w:w="13948" w:type="dxa"/>
            <w:gridSpan w:val="5"/>
            <w:shd w:val="clear" w:color="auto" w:fill="F2F2F2" w:themeFill="background1" w:themeFillShade="F2"/>
          </w:tcPr>
          <w:p w:rsidR="00683DF8" w:rsidRDefault="00683DF8" w:rsidP="00683DF8">
            <w:pPr>
              <w:widowControl w:val="0"/>
              <w:spacing w:after="0" w:line="240" w:lineRule="auto"/>
              <w:ind w:left="567" w:hanging="567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</w:p>
          <w:p w:rsidR="00683DF8" w:rsidRPr="00711F1C" w:rsidRDefault="00683DF8" w:rsidP="00683DF8">
            <w:pPr>
              <w:widowControl w:val="0"/>
              <w:spacing w:after="0" w:line="240" w:lineRule="auto"/>
              <w:ind w:left="567" w:hanging="567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 w:rsidRPr="00711F1C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 xml:space="preserve">PALS &amp; Complaints </w:t>
            </w:r>
          </w:p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683DF8" w:rsidRPr="00711F1C" w:rsidTr="00683DF8">
        <w:tc>
          <w:tcPr>
            <w:tcW w:w="4095" w:type="dxa"/>
          </w:tcPr>
          <w:p w:rsidR="00683DF8" w:rsidRPr="00B90942" w:rsidRDefault="00683DF8" w:rsidP="0022203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left="741" w:hanging="425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Understanding of key themes within the </w:t>
            </w:r>
            <w:r>
              <w:rPr>
                <w:rFonts w:ascii="Arial" w:hAnsi="Arial" w:cs="Arial"/>
                <w:sz w:val="24"/>
                <w:szCs w:val="24"/>
                <w14:ligatures w14:val="none"/>
              </w:rPr>
              <w:t>department/</w:t>
            </w:r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>division</w:t>
            </w:r>
          </w:p>
          <w:p w:rsidR="00B90942" w:rsidRPr="00711F1C" w:rsidRDefault="00B90942" w:rsidP="0022203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left="741" w:hanging="425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Frequently interrogate data in  SUPERB dashboard </w:t>
            </w:r>
          </w:p>
        </w:tc>
        <w:tc>
          <w:tcPr>
            <w:tcW w:w="4496" w:type="dxa"/>
          </w:tcPr>
          <w:p w:rsidR="00683DF8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  <w:p w:rsidR="00683DF8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55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821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97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22203F" w:rsidRPr="00711F1C" w:rsidTr="00B90942">
        <w:tc>
          <w:tcPr>
            <w:tcW w:w="13948" w:type="dxa"/>
            <w:gridSpan w:val="5"/>
            <w:shd w:val="clear" w:color="auto" w:fill="F2F2F2" w:themeFill="background1" w:themeFillShade="F2"/>
          </w:tcPr>
          <w:p w:rsidR="0022203F" w:rsidRDefault="0022203F" w:rsidP="0022203F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</w:p>
          <w:p w:rsidR="0022203F" w:rsidRDefault="0022203F" w:rsidP="0022203F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  <w:r w:rsidRPr="0022203F"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 xml:space="preserve">Counting Compliments </w:t>
            </w:r>
          </w:p>
          <w:p w:rsidR="0022203F" w:rsidRPr="00711F1C" w:rsidRDefault="0022203F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22203F" w:rsidRPr="00711F1C" w:rsidTr="00683DF8">
        <w:tc>
          <w:tcPr>
            <w:tcW w:w="4095" w:type="dxa"/>
          </w:tcPr>
          <w:p w:rsidR="0022203F" w:rsidRDefault="0043279C" w:rsidP="0022203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left="741" w:hanging="425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>Routinely collect &amp; submit Counting Compliments data</w:t>
            </w:r>
          </w:p>
          <w:p w:rsidR="0043279C" w:rsidRPr="0043279C" w:rsidRDefault="0043279C" w:rsidP="0043279C">
            <w:pPr>
              <w:widowControl w:val="0"/>
              <w:spacing w:after="0" w:line="240" w:lineRule="auto"/>
              <w:ind w:left="316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4496" w:type="dxa"/>
          </w:tcPr>
          <w:p w:rsidR="0022203F" w:rsidRDefault="0022203F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558" w:type="dxa"/>
          </w:tcPr>
          <w:p w:rsidR="0022203F" w:rsidRPr="00711F1C" w:rsidRDefault="0022203F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821" w:type="dxa"/>
          </w:tcPr>
          <w:p w:rsidR="0022203F" w:rsidRPr="00711F1C" w:rsidRDefault="0022203F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978" w:type="dxa"/>
          </w:tcPr>
          <w:p w:rsidR="0022203F" w:rsidRPr="00711F1C" w:rsidRDefault="0022203F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683DF8" w:rsidRPr="00711F1C" w:rsidTr="00B90942">
        <w:tc>
          <w:tcPr>
            <w:tcW w:w="13948" w:type="dxa"/>
            <w:gridSpan w:val="5"/>
            <w:shd w:val="clear" w:color="auto" w:fill="F2F2F2" w:themeFill="background1" w:themeFillShade="F2"/>
          </w:tcPr>
          <w:p w:rsidR="00683DF8" w:rsidRDefault="00683DF8" w:rsidP="00683DF8">
            <w:pPr>
              <w:widowControl w:val="0"/>
              <w:spacing w:after="0" w:line="240" w:lineRule="auto"/>
              <w:ind w:left="567" w:hanging="567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</w:p>
          <w:p w:rsidR="00683DF8" w:rsidRPr="00683DF8" w:rsidRDefault="00683DF8" w:rsidP="00683DF8">
            <w:pPr>
              <w:widowControl w:val="0"/>
              <w:spacing w:after="0" w:line="240" w:lineRule="auto"/>
              <w:ind w:left="567" w:hanging="567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 w:rsidRPr="00711F1C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 xml:space="preserve">Carers </w:t>
            </w:r>
          </w:p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683DF8" w:rsidRPr="00711F1C" w:rsidTr="00683DF8">
        <w:tc>
          <w:tcPr>
            <w:tcW w:w="4095" w:type="dxa"/>
          </w:tcPr>
          <w:p w:rsidR="00683DF8" w:rsidRPr="00711F1C" w:rsidRDefault="00683DF8" w:rsidP="00683DF8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>Sign ward/department up to Every-One’s Carers Quality Award (</w:t>
            </w:r>
            <w:proofErr w:type="spellStart"/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>its</w:t>
            </w:r>
            <w:proofErr w:type="spellEnd"/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 not just for clinical areas)</w:t>
            </w:r>
          </w:p>
          <w:p w:rsidR="00683DF8" w:rsidRPr="00711F1C" w:rsidRDefault="00683DF8" w:rsidP="00683DF8">
            <w:pPr>
              <w:widowControl w:val="0"/>
              <w:spacing w:after="0" w:line="240" w:lineRule="auto"/>
              <w:ind w:left="567" w:hanging="567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496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55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821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97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683DF8" w:rsidRPr="00711F1C" w:rsidTr="00683DF8">
        <w:tc>
          <w:tcPr>
            <w:tcW w:w="4095" w:type="dxa"/>
          </w:tcPr>
          <w:p w:rsidR="00683DF8" w:rsidRPr="00711F1C" w:rsidRDefault="00683DF8" w:rsidP="00683DF8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>Develop a patient experience action plan with collaboration with your colleagues</w:t>
            </w:r>
            <w:r w:rsidR="0022203F"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 using FFT, PALS, complaints and patient surveys (national &amp; local)</w:t>
            </w:r>
          </w:p>
          <w:p w:rsidR="00683DF8" w:rsidRPr="00711F1C" w:rsidRDefault="00683DF8" w:rsidP="00683DF8">
            <w:pPr>
              <w:widowControl w:val="0"/>
              <w:spacing w:after="0" w:line="240" w:lineRule="auto"/>
              <w:ind w:left="1133" w:hanging="567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4496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55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821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97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B90942" w:rsidRPr="00711F1C" w:rsidTr="00B36134">
        <w:tc>
          <w:tcPr>
            <w:tcW w:w="4095" w:type="dxa"/>
          </w:tcPr>
          <w:p w:rsidR="00B90942" w:rsidRDefault="00B90942" w:rsidP="00E56162">
            <w:pPr>
              <w:widowControl w:val="0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  <w:p w:rsidR="00B90942" w:rsidRPr="00E56162" w:rsidRDefault="00B90942" w:rsidP="00E56162">
            <w:pPr>
              <w:widowControl w:val="0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9853" w:type="dxa"/>
            <w:gridSpan w:val="4"/>
          </w:tcPr>
          <w:p w:rsidR="00B90942" w:rsidRDefault="00B9094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>Date of Patient Experience Team to review evidence:</w:t>
            </w:r>
          </w:p>
          <w:p w:rsidR="00B90942" w:rsidRDefault="00B9094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  <w:p w:rsidR="00B90942" w:rsidRDefault="00B9094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Signed </w:t>
            </w:r>
          </w:p>
          <w:p w:rsidR="00B90942" w:rsidRDefault="00B9094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  <w:p w:rsidR="00B90942" w:rsidRPr="00711F1C" w:rsidRDefault="00B90942" w:rsidP="00B9094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lastRenderedPageBreak/>
              <w:t xml:space="preserve">Outcome: </w:t>
            </w:r>
          </w:p>
        </w:tc>
      </w:tr>
      <w:tr w:rsidR="00683DF8" w:rsidRPr="00711F1C" w:rsidTr="00683DF8">
        <w:tc>
          <w:tcPr>
            <w:tcW w:w="13948" w:type="dxa"/>
            <w:gridSpan w:val="5"/>
            <w:shd w:val="clear" w:color="auto" w:fill="A6A6A6" w:themeFill="background1" w:themeFillShade="A6"/>
          </w:tcPr>
          <w:p w:rsidR="00683DF8" w:rsidRPr="00683DF8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32"/>
                <w:szCs w:val="24"/>
                <w14:ligatures w14:val="none"/>
              </w:rPr>
            </w:pPr>
            <w:r w:rsidRPr="00683DF8">
              <w:rPr>
                <w:rFonts w:ascii="Arial" w:hAnsi="Arial" w:cs="Arial"/>
                <w:b/>
                <w:bCs/>
                <w:sz w:val="32"/>
                <w:szCs w:val="24"/>
                <w14:ligatures w14:val="none"/>
              </w:rPr>
              <w:lastRenderedPageBreak/>
              <w:t>Silver award</w:t>
            </w:r>
          </w:p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683DF8" w:rsidRPr="00711F1C" w:rsidTr="00683DF8">
        <w:tc>
          <w:tcPr>
            <w:tcW w:w="4095" w:type="dxa"/>
          </w:tcPr>
          <w:p w:rsidR="00683DF8" w:rsidRPr="00711F1C" w:rsidRDefault="00683DF8" w:rsidP="00683DF8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Organise a local patient experience quality improvement/initiative based on feedback received </w:t>
            </w:r>
          </w:p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496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55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821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97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683DF8" w:rsidRPr="00711F1C" w:rsidTr="00683DF8">
        <w:tc>
          <w:tcPr>
            <w:tcW w:w="4095" w:type="dxa"/>
          </w:tcPr>
          <w:p w:rsidR="00683DF8" w:rsidRPr="00BD44DF" w:rsidRDefault="00683DF8" w:rsidP="00683DF8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Cs/>
                <w:sz w:val="24"/>
                <w:szCs w:val="24"/>
                <w14:ligatures w14:val="none"/>
              </w:rPr>
            </w:pPr>
            <w:r w:rsidRPr="00BD44DF">
              <w:rPr>
                <w:rFonts w:ascii="Arial" w:hAnsi="Arial" w:cs="Arial"/>
                <w:bCs/>
                <w:sz w:val="24"/>
                <w:szCs w:val="24"/>
                <w14:ligatures w14:val="none"/>
              </w:rPr>
              <w:t xml:space="preserve">Quality Improvement programme – complete the programme </w:t>
            </w:r>
          </w:p>
        </w:tc>
        <w:tc>
          <w:tcPr>
            <w:tcW w:w="4496" w:type="dxa"/>
          </w:tcPr>
          <w:p w:rsidR="00683DF8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  <w:p w:rsidR="00683DF8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  <w:p w:rsidR="00683DF8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55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821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978" w:type="dxa"/>
          </w:tcPr>
          <w:p w:rsidR="00683DF8" w:rsidRPr="00711F1C" w:rsidRDefault="00683DF8" w:rsidP="00683DF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B90942" w:rsidRPr="00711F1C" w:rsidTr="00AB416E">
        <w:tc>
          <w:tcPr>
            <w:tcW w:w="4095" w:type="dxa"/>
          </w:tcPr>
          <w:p w:rsidR="00B90942" w:rsidRPr="00B90942" w:rsidRDefault="00B90942" w:rsidP="00B90942">
            <w:pPr>
              <w:widowControl w:val="0"/>
              <w:spacing w:line="240" w:lineRule="auto"/>
              <w:ind w:left="720"/>
              <w:rPr>
                <w:rFonts w:ascii="Arial" w:hAnsi="Arial" w:cs="Arial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9853" w:type="dxa"/>
            <w:gridSpan w:val="4"/>
          </w:tcPr>
          <w:p w:rsidR="00B90942" w:rsidRDefault="00B9094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>Date of Patient Experience Team to review evidence:</w:t>
            </w:r>
          </w:p>
          <w:p w:rsidR="00B90942" w:rsidRDefault="00B9094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  <w:p w:rsidR="00B90942" w:rsidRDefault="00B9094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Signed </w:t>
            </w:r>
          </w:p>
          <w:p w:rsidR="00B90942" w:rsidRDefault="00B9094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  <w:p w:rsidR="00B90942" w:rsidRDefault="00B9094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Outcome: </w:t>
            </w:r>
          </w:p>
          <w:p w:rsidR="00B90942" w:rsidRPr="00711F1C" w:rsidRDefault="00B9094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</w:tbl>
    <w:p w:rsidR="00B90942" w:rsidRDefault="00B9094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5"/>
        <w:gridCol w:w="4496"/>
        <w:gridCol w:w="1558"/>
        <w:gridCol w:w="1821"/>
        <w:gridCol w:w="1978"/>
      </w:tblGrid>
      <w:tr w:rsidR="00E56162" w:rsidRPr="00711F1C" w:rsidTr="00683DF8">
        <w:tc>
          <w:tcPr>
            <w:tcW w:w="13948" w:type="dxa"/>
            <w:gridSpan w:val="5"/>
            <w:shd w:val="clear" w:color="auto" w:fill="FFFF00"/>
          </w:tcPr>
          <w:p w:rsidR="00E56162" w:rsidRPr="00683DF8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32"/>
                <w:szCs w:val="24"/>
                <w14:ligatures w14:val="none"/>
              </w:rPr>
            </w:pPr>
            <w:r w:rsidRPr="00683DF8">
              <w:rPr>
                <w:rFonts w:ascii="Arial" w:hAnsi="Arial" w:cs="Arial"/>
                <w:b/>
                <w:bCs/>
                <w:sz w:val="32"/>
                <w:szCs w:val="24"/>
                <w14:ligatures w14:val="none"/>
              </w:rPr>
              <w:lastRenderedPageBreak/>
              <w:t xml:space="preserve">Gold Award </w:t>
            </w:r>
          </w:p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>Shout loud and proud about the project</w:t>
            </w:r>
            <w:proofErr w:type="gramStart"/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>……..</w:t>
            </w:r>
            <w:proofErr w:type="gramEnd"/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E56162" w:rsidRPr="00711F1C" w:rsidTr="00683DF8">
        <w:tc>
          <w:tcPr>
            <w:tcW w:w="4095" w:type="dxa"/>
          </w:tcPr>
          <w:p w:rsidR="00E56162" w:rsidRPr="00711F1C" w:rsidRDefault="00E56162" w:rsidP="00E56162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Present it to Patient Experience </w:t>
            </w:r>
            <w:r>
              <w:rPr>
                <w:rFonts w:ascii="Arial" w:hAnsi="Arial" w:cs="Arial"/>
                <w:sz w:val="24"/>
                <w:szCs w:val="24"/>
                <w14:ligatures w14:val="none"/>
              </w:rPr>
              <w:t>Group</w:t>
            </w:r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 and/or Trust Board</w:t>
            </w:r>
          </w:p>
          <w:p w:rsidR="00E56162" w:rsidRPr="00711F1C" w:rsidRDefault="00E56162" w:rsidP="00E56162">
            <w:pPr>
              <w:widowControl w:val="0"/>
              <w:spacing w:after="0" w:line="240" w:lineRule="auto"/>
              <w:ind w:left="720" w:hanging="36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4496" w:type="dxa"/>
          </w:tcPr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558" w:type="dxa"/>
          </w:tcPr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821" w:type="dxa"/>
          </w:tcPr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978" w:type="dxa"/>
          </w:tcPr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E56162" w:rsidRPr="00711F1C" w:rsidTr="00683DF8">
        <w:tc>
          <w:tcPr>
            <w:tcW w:w="4095" w:type="dxa"/>
          </w:tcPr>
          <w:p w:rsidR="00E56162" w:rsidRPr="00711F1C" w:rsidRDefault="00E56162" w:rsidP="00E56162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>Share QI project on the Academy of FAB Stuff</w:t>
            </w:r>
          </w:p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496" w:type="dxa"/>
          </w:tcPr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558" w:type="dxa"/>
          </w:tcPr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821" w:type="dxa"/>
          </w:tcPr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978" w:type="dxa"/>
          </w:tcPr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E56162" w:rsidRPr="00711F1C" w:rsidTr="00683DF8">
        <w:tc>
          <w:tcPr>
            <w:tcW w:w="4095" w:type="dxa"/>
          </w:tcPr>
          <w:p w:rsidR="00E56162" w:rsidRPr="00711F1C" w:rsidRDefault="00E56162" w:rsidP="00E56162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proofErr w:type="gramStart"/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>Write a blog?</w:t>
            </w:r>
            <w:proofErr w:type="gramEnd"/>
          </w:p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496" w:type="dxa"/>
          </w:tcPr>
          <w:p w:rsidR="00E56162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  <w:p w:rsidR="00E56162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558" w:type="dxa"/>
          </w:tcPr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821" w:type="dxa"/>
          </w:tcPr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978" w:type="dxa"/>
          </w:tcPr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E56162" w:rsidRPr="00711F1C" w:rsidTr="00683DF8">
        <w:tc>
          <w:tcPr>
            <w:tcW w:w="4095" w:type="dxa"/>
          </w:tcPr>
          <w:p w:rsidR="00E56162" w:rsidRPr="00711F1C" w:rsidRDefault="00E56162" w:rsidP="00E56162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Organise a local patient experience quality improvement/initiative based on feedback received </w:t>
            </w:r>
          </w:p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496" w:type="dxa"/>
          </w:tcPr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558" w:type="dxa"/>
          </w:tcPr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821" w:type="dxa"/>
          </w:tcPr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978" w:type="dxa"/>
          </w:tcPr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E56162" w:rsidRPr="00711F1C" w:rsidTr="00683DF8">
        <w:tc>
          <w:tcPr>
            <w:tcW w:w="4095" w:type="dxa"/>
          </w:tcPr>
          <w:p w:rsidR="00E56162" w:rsidRPr="00711F1C" w:rsidRDefault="00E56162" w:rsidP="00E56162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11F1C"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Achieve Every-One’s Carers Quality Award accreditation </w:t>
            </w:r>
          </w:p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496" w:type="dxa"/>
          </w:tcPr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558" w:type="dxa"/>
          </w:tcPr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821" w:type="dxa"/>
          </w:tcPr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978" w:type="dxa"/>
          </w:tcPr>
          <w:p w:rsidR="00E56162" w:rsidRPr="00711F1C" w:rsidRDefault="00E5616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B90942" w:rsidRPr="00711F1C" w:rsidTr="005A680E">
        <w:tc>
          <w:tcPr>
            <w:tcW w:w="4095" w:type="dxa"/>
          </w:tcPr>
          <w:p w:rsidR="00B90942" w:rsidRPr="00E56162" w:rsidRDefault="00B90942" w:rsidP="00E56162">
            <w:pPr>
              <w:widowControl w:val="0"/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9853" w:type="dxa"/>
            <w:gridSpan w:val="4"/>
          </w:tcPr>
          <w:p w:rsidR="00B90942" w:rsidRDefault="00B9094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>Date of Patient Experience Team to review evidence:</w:t>
            </w:r>
          </w:p>
          <w:p w:rsidR="00B90942" w:rsidRDefault="00B9094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  <w:p w:rsidR="00B90942" w:rsidRDefault="00B9094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Signed </w:t>
            </w:r>
          </w:p>
          <w:p w:rsidR="00B90942" w:rsidRDefault="00B9094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  <w:p w:rsidR="00B90942" w:rsidRDefault="00B9094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Outcome: </w:t>
            </w:r>
            <w:bookmarkStart w:id="0" w:name="_GoBack"/>
            <w:bookmarkEnd w:id="0"/>
          </w:p>
          <w:p w:rsidR="00B90942" w:rsidRPr="00711F1C" w:rsidRDefault="00B90942" w:rsidP="00E5616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</w:tbl>
    <w:p w:rsidR="00683DF8" w:rsidRPr="00711F1C" w:rsidRDefault="00683DF8" w:rsidP="00326B01">
      <w:pPr>
        <w:widowControl w:val="0"/>
        <w:rPr>
          <w:sz w:val="24"/>
          <w:szCs w:val="24"/>
          <w14:ligatures w14:val="none"/>
        </w:rPr>
      </w:pPr>
    </w:p>
    <w:p w:rsidR="00326B01" w:rsidRPr="00711F1C" w:rsidRDefault="00326B01">
      <w:pPr>
        <w:rPr>
          <w:sz w:val="24"/>
          <w:szCs w:val="24"/>
        </w:rPr>
      </w:pPr>
    </w:p>
    <w:sectPr w:rsidR="00326B01" w:rsidRPr="00711F1C" w:rsidSect="00B90942">
      <w:footerReference w:type="default" r:id="rId9"/>
      <w:pgSz w:w="16838" w:h="11906" w:orient="landscape"/>
      <w:pgMar w:top="568" w:right="1440" w:bottom="709" w:left="1440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DF8" w:rsidRDefault="00683DF8" w:rsidP="00683DF8">
      <w:pPr>
        <w:spacing w:after="0" w:line="240" w:lineRule="auto"/>
      </w:pPr>
      <w:r>
        <w:separator/>
      </w:r>
    </w:p>
  </w:endnote>
  <w:endnote w:type="continuationSeparator" w:id="0">
    <w:p w:rsidR="00683DF8" w:rsidRDefault="00683DF8" w:rsidP="0068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DF8" w:rsidRDefault="00683DF8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2DFE1C0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DF8" w:rsidRDefault="00683DF8" w:rsidP="00683DF8">
      <w:pPr>
        <w:spacing w:after="0" w:line="240" w:lineRule="auto"/>
      </w:pPr>
      <w:r>
        <w:separator/>
      </w:r>
    </w:p>
  </w:footnote>
  <w:footnote w:type="continuationSeparator" w:id="0">
    <w:p w:rsidR="00683DF8" w:rsidRDefault="00683DF8" w:rsidP="00683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0F4"/>
    <w:multiLevelType w:val="hybridMultilevel"/>
    <w:tmpl w:val="3EB4E262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0BEC1DBD"/>
    <w:multiLevelType w:val="hybridMultilevel"/>
    <w:tmpl w:val="807EDE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44CAB"/>
    <w:multiLevelType w:val="hybridMultilevel"/>
    <w:tmpl w:val="DCBA8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011660"/>
    <w:multiLevelType w:val="hybridMultilevel"/>
    <w:tmpl w:val="13865A2E"/>
    <w:lvl w:ilvl="0" w:tplc="08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2456D65"/>
    <w:multiLevelType w:val="hybridMultilevel"/>
    <w:tmpl w:val="220A3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D1BFB"/>
    <w:multiLevelType w:val="hybridMultilevel"/>
    <w:tmpl w:val="311098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1A1433"/>
    <w:multiLevelType w:val="hybridMultilevel"/>
    <w:tmpl w:val="2FAEB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01"/>
    <w:rsid w:val="0002253A"/>
    <w:rsid w:val="000D12F8"/>
    <w:rsid w:val="0022203F"/>
    <w:rsid w:val="00326B01"/>
    <w:rsid w:val="0043279C"/>
    <w:rsid w:val="00683DF8"/>
    <w:rsid w:val="00711F1C"/>
    <w:rsid w:val="00B90942"/>
    <w:rsid w:val="00BB1FA9"/>
    <w:rsid w:val="00BD44DF"/>
    <w:rsid w:val="00D4777F"/>
    <w:rsid w:val="00E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673B2F"/>
  <w15:chartTrackingRefBased/>
  <w15:docId w15:val="{3379DA87-8070-4E60-A50B-2F194EA4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B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1F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DF8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83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DF8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59133-5AE6-4B1D-AF03-2750398F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Lincolnshire Hospitals NHS Trust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 Sharon [Patient Experience] (ULHT)</dc:creator>
  <cp:keywords/>
  <dc:description/>
  <cp:lastModifiedBy>Kidd Sharon [Patient Experience] (ULHT)</cp:lastModifiedBy>
  <cp:revision>7</cp:revision>
  <dcterms:created xsi:type="dcterms:W3CDTF">2019-01-04T15:53:00Z</dcterms:created>
  <dcterms:modified xsi:type="dcterms:W3CDTF">2019-03-06T09:16:00Z</dcterms:modified>
</cp:coreProperties>
</file>