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6F1C53B4" w:rsidR="00983C39" w:rsidRDefault="00983C39" w:rsidP="00C41306">
      <w:pPr>
        <w:pStyle w:val="Style1"/>
        <w:spacing w:before="80" w:after="80"/>
        <w:rPr>
          <w:color w:val="17365D" w:themeColor="text2" w:themeShade="BF"/>
          <w:sz w:val="2"/>
          <w:szCs w:val="2"/>
        </w:rPr>
      </w:pPr>
    </w:p>
    <w:p w14:paraId="2CC404B9" w14:textId="77777777" w:rsidR="001340AF" w:rsidRPr="001340AF" w:rsidRDefault="001340AF" w:rsidP="00C41306">
      <w:pPr>
        <w:pStyle w:val="Style1"/>
        <w:spacing w:before="80" w:after="80"/>
        <w:rPr>
          <w:color w:val="17365D" w:themeColor="text2" w:themeShade="BF"/>
          <w:sz w:val="2"/>
          <w:szCs w:val="2"/>
        </w:rPr>
      </w:pPr>
    </w:p>
    <w:p w14:paraId="4035437C" w14:textId="77777777" w:rsidR="00C41306" w:rsidRPr="00A82B79" w:rsidRDefault="00C41306" w:rsidP="00983C39">
      <w:pPr>
        <w:pStyle w:val="Style1"/>
        <w:spacing w:before="80" w:after="80"/>
        <w:rPr>
          <w:color w:val="auto"/>
          <w:sz w:val="32"/>
        </w:rPr>
      </w:pPr>
      <w:r w:rsidRPr="00A82B79">
        <w:rPr>
          <w:color w:val="auto"/>
          <w:sz w:val="32"/>
        </w:rPr>
        <w:t>Our top 3</w:t>
      </w:r>
      <w:r w:rsidR="00573CB7" w:rsidRPr="00A82B79">
        <w:rPr>
          <w:color w:val="auto"/>
          <w:sz w:val="32"/>
        </w:rPr>
        <w:t xml:space="preserve"> reads</w:t>
      </w:r>
    </w:p>
    <w:p w14:paraId="0D787A2C" w14:textId="174C0631" w:rsidR="008D1470" w:rsidRPr="00A82B79" w:rsidRDefault="005B1ED2" w:rsidP="008D147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11" w:history="1">
        <w:r w:rsidR="001340AF" w:rsidRPr="00A82B79">
          <w:rPr>
            <w:rStyle w:val="Hyperlink"/>
            <w:rFonts w:ascii="Arial" w:hAnsi="Arial" w:cs="Arial"/>
          </w:rPr>
          <w:t>Nursing and Midwifery COVID-19 Catalogue of Change</w:t>
        </w:r>
      </w:hyperlink>
      <w:r w:rsidR="008D1470" w:rsidRPr="00A82B79">
        <w:rPr>
          <w:rFonts w:ascii="Arial" w:hAnsi="Arial" w:cs="Arial"/>
        </w:rPr>
        <w:t>(NHSE, October 2020 &amp; ongoing)</w:t>
      </w:r>
    </w:p>
    <w:p w14:paraId="3A33CACC" w14:textId="77777777" w:rsidR="001340AF" w:rsidRPr="00A82B79" w:rsidRDefault="005B1ED2" w:rsidP="001340A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12" w:history="1">
        <w:r w:rsidR="001340AF" w:rsidRPr="00A82B79">
          <w:rPr>
            <w:rStyle w:val="Hyperlink"/>
            <w:rFonts w:ascii="Arial" w:hAnsi="Arial" w:cs="Arial"/>
            <w:szCs w:val="24"/>
          </w:rPr>
          <w:t>Skills for collaborative change - tool</w:t>
        </w:r>
      </w:hyperlink>
      <w:r w:rsidR="001340AF" w:rsidRPr="00A82B79">
        <w:rPr>
          <w:rFonts w:ascii="Arial" w:hAnsi="Arial" w:cs="Arial"/>
          <w:szCs w:val="24"/>
        </w:rPr>
        <w:t xml:space="preserve"> (Q Community, Sept 2020)</w:t>
      </w:r>
    </w:p>
    <w:p w14:paraId="74AF89A7" w14:textId="50EC3F2B" w:rsidR="26F979EE" w:rsidRPr="00A82B79" w:rsidRDefault="005B1ED2" w:rsidP="00DC380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hyperlink r:id="rId13">
        <w:r w:rsidR="008D1470" w:rsidRPr="00A82B79">
          <w:rPr>
            <w:rStyle w:val="Hyperlink"/>
            <w:rFonts w:ascii="Arial" w:hAnsi="Arial" w:cs="Arial"/>
          </w:rPr>
          <w:t>Evidence 4 Quality Improvement Pinterest Boards</w:t>
        </w:r>
      </w:hyperlink>
    </w:p>
    <w:p w14:paraId="0A37501D" w14:textId="77777777" w:rsidR="00833FC6" w:rsidRPr="00A82B79" w:rsidRDefault="005B1ED2" w:rsidP="00833FC6">
      <w:pPr>
        <w:spacing w:after="80" w:line="240" w:lineRule="auto"/>
      </w:pPr>
      <w:r w:rsidRPr="00A82B79">
        <w:pict w14:anchorId="33919BC9">
          <v:rect id="_x0000_i1025" style="width:498.9pt;height:2.5pt" o:hralign="center" o:hrstd="t" o:hrnoshade="t" o:hr="t" fillcolor="black [3213]" stroked="f"/>
        </w:pict>
      </w:r>
    </w:p>
    <w:p w14:paraId="00A906D6" w14:textId="77777777" w:rsidR="00DA4CD5" w:rsidRPr="00A82B79" w:rsidRDefault="00DA4CD5" w:rsidP="0044748A">
      <w:pPr>
        <w:pStyle w:val="Style1"/>
        <w:spacing w:before="80" w:after="80"/>
        <w:rPr>
          <w:color w:val="auto"/>
          <w:sz w:val="32"/>
        </w:rPr>
      </w:pPr>
      <w:bookmarkStart w:id="0" w:name="Improvement"/>
      <w:r w:rsidRPr="00A82B79">
        <w:rPr>
          <w:color w:val="auto"/>
          <w:sz w:val="32"/>
        </w:rPr>
        <w:t xml:space="preserve">Improvement </w:t>
      </w:r>
    </w:p>
    <w:bookmarkStart w:id="1" w:name="Technology"/>
    <w:bookmarkStart w:id="2" w:name="Events"/>
    <w:bookmarkStart w:id="3" w:name="Efficiency"/>
    <w:bookmarkStart w:id="4" w:name="Collaborative"/>
    <w:bookmarkEnd w:id="0"/>
    <w:p w14:paraId="04AD5890" w14:textId="77777777" w:rsidR="00F4266D" w:rsidRPr="00A82B79" w:rsidRDefault="00F4266D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</w:rPr>
      </w:pPr>
      <w:r w:rsidRPr="00A82B79">
        <w:rPr>
          <w:rFonts w:ascii="Arial" w:hAnsi="Arial" w:cs="Arial"/>
        </w:rPr>
        <w:fldChar w:fldCharType="begin"/>
      </w:r>
      <w:r w:rsidRPr="00A82B79">
        <w:rPr>
          <w:rFonts w:ascii="Arial" w:hAnsi="Arial" w:cs="Arial"/>
        </w:rPr>
        <w:instrText xml:space="preserve"> HYPERLINK "https://www.england.nhs.uk/nursingmidwifery/shared-governance-and-collective-leadership/sdm/nursing-covid-19-catalogue-of-change/" </w:instrText>
      </w:r>
      <w:r w:rsidRPr="00A82B79">
        <w:rPr>
          <w:rFonts w:ascii="Arial" w:hAnsi="Arial" w:cs="Arial"/>
        </w:rPr>
        <w:fldChar w:fldCharType="separate"/>
      </w:r>
      <w:r w:rsidRPr="00A82B79">
        <w:rPr>
          <w:rStyle w:val="Hyperlink"/>
          <w:rFonts w:ascii="Arial" w:hAnsi="Arial" w:cs="Arial"/>
        </w:rPr>
        <w:t>Nursing and Midwifery COVID-19 Catalogue of Change – Learning Case Studies</w:t>
      </w:r>
      <w:r w:rsidRPr="00A82B79">
        <w:rPr>
          <w:rFonts w:ascii="Arial" w:hAnsi="Arial" w:cs="Arial"/>
        </w:rPr>
        <w:fldChar w:fldCharType="end"/>
      </w:r>
      <w:r w:rsidRPr="00A82B79">
        <w:rPr>
          <w:rFonts w:ascii="Arial" w:hAnsi="Arial" w:cs="Arial"/>
        </w:rPr>
        <w:t xml:space="preserve"> (NHSE, Oct 2020 &amp; ongoing)</w:t>
      </w:r>
    </w:p>
    <w:p w14:paraId="3D46E39B" w14:textId="397B5352" w:rsidR="00996473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14" w:history="1">
        <w:r w:rsidR="001340AF" w:rsidRPr="00A82B79">
          <w:rPr>
            <w:rStyle w:val="Hyperlink"/>
            <w:rFonts w:ascii="Arial" w:hAnsi="Arial" w:cs="Arial"/>
            <w:i/>
            <w:szCs w:val="24"/>
          </w:rPr>
          <w:t>FUN</w:t>
        </w:r>
        <w:r w:rsidR="00A33148" w:rsidRPr="00A82B79">
          <w:rPr>
            <w:rStyle w:val="Hyperlink"/>
            <w:rFonts w:ascii="Arial" w:hAnsi="Arial" w:cs="Arial"/>
            <w:szCs w:val="24"/>
          </w:rPr>
          <w:t xml:space="preserve"> process mapping video: making a jam sandwic</w:t>
        </w:r>
        <w:r w:rsidR="003112E5" w:rsidRPr="00A82B79">
          <w:rPr>
            <w:rStyle w:val="Hyperlink"/>
            <w:rFonts w:ascii="Arial" w:hAnsi="Arial" w:cs="Arial"/>
            <w:szCs w:val="24"/>
          </w:rPr>
          <w:t>h!</w:t>
        </w:r>
      </w:hyperlink>
      <w:r w:rsidR="00A33148" w:rsidRPr="00A82B79">
        <w:rPr>
          <w:rFonts w:ascii="Arial" w:hAnsi="Arial" w:cs="Arial"/>
          <w:szCs w:val="24"/>
        </w:rPr>
        <w:t xml:space="preserve"> (Miss Reeves, Oct 2020)</w:t>
      </w:r>
    </w:p>
    <w:bookmarkEnd w:id="1"/>
    <w:bookmarkEnd w:id="2"/>
    <w:bookmarkEnd w:id="3"/>
    <w:bookmarkEnd w:id="4"/>
    <w:p w14:paraId="581A6745" w14:textId="6E7EFEEF" w:rsidR="063EFCE3" w:rsidRPr="00A82B79" w:rsidRDefault="00A06D90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</w:pPr>
      <w:r w:rsidRPr="00A82B79">
        <w:fldChar w:fldCharType="begin"/>
      </w:r>
      <w:r w:rsidRPr="00A82B79">
        <w:instrText xml:space="preserve"> HYPERLINK "https://www.health.org.uk/news-and-comment/blogs/adopting-innovation-investing-in-skills-at-the-nhs-front-line" \h </w:instrText>
      </w:r>
      <w:r w:rsidRPr="00A82B79">
        <w:fldChar w:fldCharType="separate"/>
      </w:r>
      <w:r w:rsidR="063EFCE3" w:rsidRPr="00A82B79">
        <w:rPr>
          <w:rStyle w:val="Hyperlink"/>
          <w:rFonts w:ascii="Arial" w:hAnsi="Arial" w:cs="Arial"/>
        </w:rPr>
        <w:t>Adopting innovation: investing in skills at the NHS front line</w:t>
      </w:r>
      <w:r w:rsidRPr="00A82B79">
        <w:rPr>
          <w:rStyle w:val="Hyperlink"/>
          <w:rFonts w:ascii="Arial" w:hAnsi="Arial" w:cs="Arial"/>
        </w:rPr>
        <w:fldChar w:fldCharType="end"/>
      </w:r>
      <w:r w:rsidR="063EFCE3" w:rsidRPr="00A82B79">
        <w:rPr>
          <w:rFonts w:ascii="Arial" w:hAnsi="Arial" w:cs="Arial"/>
        </w:rPr>
        <w:t xml:space="preserve"> (The Health Foundation, Oct 2020)</w:t>
      </w:r>
    </w:p>
    <w:p w14:paraId="61FE0534" w14:textId="14838E75" w:rsidR="63458B09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15">
        <w:r w:rsidR="63458B09" w:rsidRPr="00A82B79">
          <w:rPr>
            <w:rStyle w:val="Hyperlink"/>
            <w:rFonts w:ascii="Arial" w:eastAsia="Arial" w:hAnsi="Arial" w:cs="Arial"/>
            <w:color w:val="0000FF"/>
          </w:rPr>
          <w:t>What influences improvement processes in healthcare? A rapid evidence review</w:t>
        </w:r>
      </w:hyperlink>
      <w:r w:rsidR="63458B09" w:rsidRPr="00A82B79">
        <w:rPr>
          <w:rFonts w:ascii="Arial" w:eastAsia="Arial" w:hAnsi="Arial" w:cs="Arial"/>
        </w:rPr>
        <w:t xml:space="preserve"> (RAND Corporation, Sept 2020)</w:t>
      </w:r>
      <w:r w:rsidR="63458B09" w:rsidRPr="00A82B79">
        <w:t xml:space="preserve"> </w:t>
      </w:r>
    </w:p>
    <w:p w14:paraId="7563496A" w14:textId="3BE25B38" w:rsidR="63458B09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16">
        <w:r w:rsidR="63458B09" w:rsidRPr="00A82B79">
          <w:rPr>
            <w:rStyle w:val="Hyperlink"/>
            <w:rFonts w:ascii="Arial" w:eastAsia="Arial" w:hAnsi="Arial" w:cs="Arial"/>
            <w:color w:val="0000FF"/>
          </w:rPr>
          <w:t>Health Equity Assessment Tool (HEAT): executive summary</w:t>
        </w:r>
      </w:hyperlink>
      <w:r w:rsidR="63458B09" w:rsidRPr="00A82B79">
        <w:rPr>
          <w:rFonts w:ascii="Arial" w:eastAsia="Arial" w:hAnsi="Arial" w:cs="Arial"/>
        </w:rPr>
        <w:t xml:space="preserve"> (Public Health England, Sept 2020)</w:t>
      </w:r>
    </w:p>
    <w:p w14:paraId="1666B332" w14:textId="6D8FE7F9" w:rsidR="63458B09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17">
        <w:r w:rsidR="63458B09" w:rsidRPr="00A82B79">
          <w:rPr>
            <w:rStyle w:val="Hyperlink"/>
            <w:rFonts w:ascii="Arial" w:eastAsia="Arial" w:hAnsi="Arial" w:cs="Arial"/>
            <w:color w:val="0000FF"/>
          </w:rPr>
          <w:t>Make Your Data Insights Visually Consumable</w:t>
        </w:r>
      </w:hyperlink>
      <w:r w:rsidR="63458B09" w:rsidRPr="00A82B79">
        <w:rPr>
          <w:rFonts w:ascii="Arial" w:eastAsia="Arial" w:hAnsi="Arial" w:cs="Arial"/>
        </w:rPr>
        <w:t xml:space="preserve"> (MIT Sloan, Oct 2020)</w:t>
      </w:r>
    </w:p>
    <w:p w14:paraId="1906FADB" w14:textId="39577FE9" w:rsidR="0072462E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</w:rPr>
      </w:pPr>
      <w:hyperlink r:id="rId18" w:history="1">
        <w:r w:rsidR="0072462E" w:rsidRPr="00A82B79">
          <w:rPr>
            <w:rStyle w:val="Hyperlink"/>
            <w:rFonts w:ascii="Arial" w:hAnsi="Arial" w:cs="Arial"/>
          </w:rPr>
          <w:t>How are people’s mental health needs met in acute hospitals, and how can this be improved?</w:t>
        </w:r>
      </w:hyperlink>
      <w:r w:rsidR="0072462E" w:rsidRPr="00A82B79">
        <w:rPr>
          <w:rFonts w:ascii="Arial" w:hAnsi="Arial" w:cs="Arial"/>
        </w:rPr>
        <w:t xml:space="preserve"> (CQC, Oct 2020)</w:t>
      </w:r>
    </w:p>
    <w:p w14:paraId="3199F26E" w14:textId="2FF0037D" w:rsidR="00F4266D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19" w:history="1">
        <w:r w:rsidR="00F4266D" w:rsidRPr="00A82B79">
          <w:rPr>
            <w:rStyle w:val="Hyperlink"/>
            <w:rFonts w:ascii="Arial" w:hAnsi="Arial" w:cs="Arial"/>
            <w:szCs w:val="24"/>
          </w:rPr>
          <w:t>Skills for collaborative change - tool</w:t>
        </w:r>
      </w:hyperlink>
      <w:r w:rsidR="001340AF" w:rsidRPr="00A82B79">
        <w:rPr>
          <w:rFonts w:ascii="Arial" w:hAnsi="Arial" w:cs="Arial"/>
          <w:szCs w:val="24"/>
        </w:rPr>
        <w:t xml:space="preserve"> (</w:t>
      </w:r>
      <w:r w:rsidR="00F4266D" w:rsidRPr="00A82B79">
        <w:rPr>
          <w:rFonts w:ascii="Arial" w:hAnsi="Arial" w:cs="Arial"/>
          <w:szCs w:val="24"/>
        </w:rPr>
        <w:t>Q Community, Sept 2020)</w:t>
      </w:r>
    </w:p>
    <w:p w14:paraId="6874F7ED" w14:textId="77777777" w:rsidR="001073CC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</w:rPr>
      </w:pPr>
      <w:hyperlink r:id="rId20">
        <w:r w:rsidR="001073CC" w:rsidRPr="00A82B79">
          <w:rPr>
            <w:rStyle w:val="Hyperlink"/>
            <w:rFonts w:ascii="Arial" w:hAnsi="Arial" w:cs="Arial"/>
          </w:rPr>
          <w:t>What influences improvement processes in healthcare?</w:t>
        </w:r>
      </w:hyperlink>
      <w:r w:rsidR="001073CC" w:rsidRPr="00A82B79">
        <w:rPr>
          <w:rFonts w:ascii="Arial" w:hAnsi="Arial" w:cs="Arial"/>
        </w:rPr>
        <w:t xml:space="preserve"> (RAND, Sept 2020)</w:t>
      </w:r>
    </w:p>
    <w:p w14:paraId="46D24884" w14:textId="3F8B14E5" w:rsidR="000C4C50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</w:rPr>
      </w:pPr>
      <w:hyperlink r:id="rId21">
        <w:r w:rsidR="000C4C50" w:rsidRPr="00A82B79">
          <w:rPr>
            <w:rStyle w:val="Hyperlink"/>
            <w:rFonts w:ascii="Arial" w:hAnsi="Arial" w:cs="Arial"/>
          </w:rPr>
          <w:t>Teams of healthcare professionals from a wide range of disciplines and pay grades are most effective at delivering improvements in patients’ experiences</w:t>
        </w:r>
      </w:hyperlink>
      <w:r w:rsidR="000C4C50" w:rsidRPr="00A82B79">
        <w:rPr>
          <w:rFonts w:ascii="Arial" w:hAnsi="Arial" w:cs="Arial"/>
        </w:rPr>
        <w:t xml:space="preserve"> (NIHR, Sept 2020)</w:t>
      </w:r>
    </w:p>
    <w:p w14:paraId="6A21706A" w14:textId="7384D0FD" w:rsidR="00983C39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22">
        <w:r w:rsidR="771ACF31" w:rsidRPr="00A82B79">
          <w:rPr>
            <w:rStyle w:val="Hyperlink"/>
            <w:rFonts w:ascii="Arial" w:eastAsia="Arial" w:hAnsi="Arial" w:cs="Arial"/>
            <w:color w:val="0000FF"/>
          </w:rPr>
          <w:t>Six problem-solving minds</w:t>
        </w:r>
        <w:bookmarkStart w:id="5" w:name="_GoBack"/>
        <w:bookmarkEnd w:id="5"/>
        <w:r w:rsidR="771ACF31" w:rsidRPr="00A82B79">
          <w:rPr>
            <w:rStyle w:val="Hyperlink"/>
            <w:rFonts w:ascii="Arial" w:eastAsia="Arial" w:hAnsi="Arial" w:cs="Arial"/>
            <w:color w:val="0000FF"/>
          </w:rPr>
          <w:t>ets for very uncertain times</w:t>
        </w:r>
      </w:hyperlink>
      <w:r w:rsidR="771ACF31" w:rsidRPr="00A82B79">
        <w:rPr>
          <w:rFonts w:ascii="Arial" w:eastAsia="Arial" w:hAnsi="Arial" w:cs="Arial"/>
        </w:rPr>
        <w:t xml:space="preserve"> (McKinsey Quarterly, Sept 2020)</w:t>
      </w:r>
    </w:p>
    <w:p w14:paraId="10C59F44" w14:textId="6D87FE14" w:rsidR="00983C39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23">
        <w:r w:rsidR="771ACF31" w:rsidRPr="00A82B79">
          <w:rPr>
            <w:rStyle w:val="Hyperlink"/>
            <w:rFonts w:ascii="Arial" w:eastAsia="Arial" w:hAnsi="Arial" w:cs="Arial"/>
            <w:color w:val="0000FF"/>
          </w:rPr>
          <w:t>Top-down clarity, bottom-up agency: fading freedoms or here to stay?</w:t>
        </w:r>
      </w:hyperlink>
      <w:r w:rsidR="771ACF31" w:rsidRPr="00A82B79">
        <w:rPr>
          <w:rFonts w:ascii="Arial" w:eastAsia="Arial" w:hAnsi="Arial" w:cs="Arial"/>
        </w:rPr>
        <w:t xml:space="preserve"> (The Health Foundation, Sept 2020)</w:t>
      </w:r>
    </w:p>
    <w:p w14:paraId="4258AD0A" w14:textId="329365AE" w:rsidR="00983C39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24">
        <w:r w:rsidR="771ACF31" w:rsidRPr="00A82B79">
          <w:rPr>
            <w:rStyle w:val="Hyperlink"/>
            <w:rFonts w:ascii="Arial" w:eastAsia="Arial" w:hAnsi="Arial" w:cs="Arial"/>
            <w:color w:val="0000FF"/>
          </w:rPr>
          <w:t>Competencies to promote collaboration between primary and secondary care doctors: an integrative review</w:t>
        </w:r>
      </w:hyperlink>
      <w:r w:rsidR="771ACF31" w:rsidRPr="00A82B79">
        <w:rPr>
          <w:rFonts w:ascii="Arial" w:eastAsia="Arial" w:hAnsi="Arial" w:cs="Arial"/>
        </w:rPr>
        <w:t xml:space="preserve"> (BMC Family Practice, Sept 2020)</w:t>
      </w:r>
    </w:p>
    <w:p w14:paraId="0D979221" w14:textId="03CAEB7A" w:rsidR="00983C39" w:rsidRPr="00A82B79" w:rsidRDefault="005B1ED2" w:rsidP="00D61E53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25">
        <w:r w:rsidR="771ACF31" w:rsidRPr="00A82B79">
          <w:rPr>
            <w:rStyle w:val="Hyperlink"/>
            <w:rFonts w:ascii="Arial" w:eastAsia="Arial" w:hAnsi="Arial" w:cs="Arial"/>
            <w:color w:val="0000FF"/>
          </w:rPr>
          <w:t>Hospital admissions after vertical integration of general practices with an acute hospital: a retrospective synthetic matched controlled database study</w:t>
        </w:r>
      </w:hyperlink>
      <w:r w:rsidR="771ACF31" w:rsidRPr="00A82B79">
        <w:rPr>
          <w:rFonts w:ascii="Arial" w:eastAsia="Arial" w:hAnsi="Arial" w:cs="Arial"/>
        </w:rPr>
        <w:t xml:space="preserve"> (British Journal of General Practice, Sept 2020)</w:t>
      </w:r>
    </w:p>
    <w:p w14:paraId="1AB86B5C" w14:textId="10E7F5BF" w:rsidR="001340AF" w:rsidRPr="00A82B79" w:rsidRDefault="005B1ED2" w:rsidP="001340A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hyperlink r:id="rId26">
        <w:r w:rsidR="001340AF" w:rsidRPr="00A82B79">
          <w:rPr>
            <w:rStyle w:val="Hyperlink"/>
            <w:rFonts w:ascii="Arial" w:hAnsi="Arial" w:cs="Arial"/>
          </w:rPr>
          <w:t>Evidence 4 Quality Improvement Pinterest Boards</w:t>
        </w:r>
      </w:hyperlink>
    </w:p>
    <w:p w14:paraId="33E37275" w14:textId="77777777" w:rsidR="00F4266D" w:rsidRPr="00A82B79" w:rsidRDefault="005B1ED2" w:rsidP="00F4266D">
      <w:pPr>
        <w:spacing w:after="80" w:line="240" w:lineRule="auto"/>
      </w:pPr>
      <w:r w:rsidRPr="00A82B79">
        <w:pict w14:anchorId="35B67641">
          <v:rect id="_x0000_i1026" style="width:498.9pt;height:2.5pt" o:hralign="center" o:hrstd="t" o:hrnoshade="t" o:hr="t" fillcolor="black [3213]" stroked="f"/>
        </w:pict>
      </w:r>
    </w:p>
    <w:p w14:paraId="6E5A6E63" w14:textId="64B91AB9" w:rsidR="00AB3B9F" w:rsidRPr="00A82B79" w:rsidRDefault="002A26BC" w:rsidP="00AB3B9F">
      <w:pPr>
        <w:pStyle w:val="Style1"/>
        <w:spacing w:before="80" w:after="80"/>
        <w:rPr>
          <w:color w:val="auto"/>
          <w:sz w:val="32"/>
        </w:rPr>
      </w:pPr>
      <w:r w:rsidRPr="00A82B79">
        <w:rPr>
          <w:color w:val="auto"/>
          <w:sz w:val="32"/>
        </w:rPr>
        <w:t>COVID-19</w:t>
      </w:r>
    </w:p>
    <w:p w14:paraId="22D0FE49" w14:textId="77777777" w:rsidR="001340AF" w:rsidRPr="00A82B79" w:rsidRDefault="005B1ED2" w:rsidP="001340AF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FF"/>
        </w:rPr>
      </w:pPr>
      <w:hyperlink r:id="rId27">
        <w:r w:rsidR="001340AF" w:rsidRPr="00A82B79">
          <w:rPr>
            <w:rStyle w:val="Hyperlink"/>
            <w:rFonts w:ascii="Arial" w:eastAsia="Arial" w:hAnsi="Arial" w:cs="Arial"/>
            <w:color w:val="0000FF"/>
          </w:rPr>
          <w:t>Providers deliver: resilient and resourceful through Covid-19</w:t>
        </w:r>
      </w:hyperlink>
      <w:r w:rsidR="001340AF" w:rsidRPr="00A82B79">
        <w:rPr>
          <w:rFonts w:ascii="Arial" w:eastAsia="Arial" w:hAnsi="Arial" w:cs="Arial"/>
        </w:rPr>
        <w:t xml:space="preserve"> (NHS Providers, Oct 2020)</w:t>
      </w:r>
    </w:p>
    <w:p w14:paraId="46B7FF80" w14:textId="77777777" w:rsidR="001340AF" w:rsidRPr="00A82B79" w:rsidRDefault="005B1ED2" w:rsidP="001340AF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FF"/>
        </w:rPr>
      </w:pPr>
      <w:hyperlink r:id="rId28">
        <w:r w:rsidR="001340AF" w:rsidRPr="00A82B79">
          <w:rPr>
            <w:rStyle w:val="Hyperlink"/>
            <w:rFonts w:ascii="Arial" w:eastAsia="Arial" w:hAnsi="Arial" w:cs="Arial"/>
            <w:color w:val="0000FF"/>
          </w:rPr>
          <w:t>John Oldham: No turning back from service redesigns in light of Covid-19</w:t>
        </w:r>
      </w:hyperlink>
      <w:r w:rsidR="001340AF" w:rsidRPr="00A82B79">
        <w:rPr>
          <w:rFonts w:ascii="Arial" w:eastAsia="Arial" w:hAnsi="Arial" w:cs="Arial"/>
        </w:rPr>
        <w:t xml:space="preserve"> (BMJ Opinion, Oct 2020)</w:t>
      </w:r>
    </w:p>
    <w:p w14:paraId="21E8ACAC" w14:textId="7FCBE75D" w:rsidR="00BF78D5" w:rsidRPr="00A82B79" w:rsidRDefault="005B1ED2" w:rsidP="19EFBEE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FF"/>
        </w:rPr>
      </w:pPr>
      <w:hyperlink r:id="rId29">
        <w:r w:rsidR="6BBBC23A" w:rsidRPr="00A82B79">
          <w:rPr>
            <w:rStyle w:val="Hyperlink"/>
            <w:rFonts w:ascii="Arial" w:eastAsia="Arial" w:hAnsi="Arial" w:cs="Arial"/>
            <w:color w:val="0000FF"/>
          </w:rPr>
          <w:t>The Great Covid-Driven Teamwork Divide</w:t>
        </w:r>
      </w:hyperlink>
      <w:r w:rsidR="6BBBC23A" w:rsidRPr="00A82B79">
        <w:rPr>
          <w:rFonts w:ascii="Arial" w:eastAsia="Arial" w:hAnsi="Arial" w:cs="Arial"/>
        </w:rPr>
        <w:t xml:space="preserve"> (INSEAD Knowledge, Oct 2020)</w:t>
      </w:r>
    </w:p>
    <w:p w14:paraId="69456D97" w14:textId="5D6D9102" w:rsidR="00BF78D5" w:rsidRPr="00A82B79" w:rsidRDefault="005B1ED2" w:rsidP="19EFBEE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FF"/>
        </w:rPr>
      </w:pPr>
      <w:hyperlink r:id="rId30">
        <w:r w:rsidR="6BBBC23A" w:rsidRPr="00A82B79">
          <w:rPr>
            <w:rStyle w:val="Hyperlink"/>
            <w:rFonts w:ascii="Arial" w:eastAsia="Arial" w:hAnsi="Arial" w:cs="Arial"/>
            <w:color w:val="0000FF"/>
          </w:rPr>
          <w:t>Delivering core NHS and care services during the pandemic and beyond</w:t>
        </w:r>
      </w:hyperlink>
      <w:r w:rsidR="6BBBC23A" w:rsidRPr="00A82B79">
        <w:rPr>
          <w:rFonts w:ascii="Arial" w:eastAsia="Arial" w:hAnsi="Arial" w:cs="Arial"/>
        </w:rPr>
        <w:t xml:space="preserve"> (Health and Social Care Select Committee, Oct 2020)</w:t>
      </w:r>
    </w:p>
    <w:p w14:paraId="0C2A1480" w14:textId="77777777" w:rsidR="001340AF" w:rsidRPr="00A82B79" w:rsidRDefault="005B1ED2" w:rsidP="001340AF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FF"/>
          <w:lang w:val="en-US"/>
        </w:rPr>
      </w:pPr>
      <w:hyperlink r:id="rId31">
        <w:r w:rsidR="001340AF" w:rsidRPr="00A82B79">
          <w:rPr>
            <w:rStyle w:val="Hyperlink"/>
            <w:rFonts w:ascii="Arial" w:hAnsi="Arial" w:cs="Arial"/>
          </w:rPr>
          <w:t>Stories of the COVID crisis</w:t>
        </w:r>
      </w:hyperlink>
      <w:r w:rsidR="001340AF" w:rsidRPr="00A82B79">
        <w:rPr>
          <w:rFonts w:ascii="Arial" w:hAnsi="Arial" w:cs="Arial"/>
        </w:rPr>
        <w:t xml:space="preserve"> (IHI, Oct 2020)</w:t>
      </w:r>
    </w:p>
    <w:p w14:paraId="3E1A8252" w14:textId="7537FD0C" w:rsidR="00BF78D5" w:rsidRPr="00A82B79" w:rsidRDefault="005B1ED2" w:rsidP="19EFBEE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FF"/>
        </w:rPr>
      </w:pPr>
      <w:hyperlink r:id="rId32">
        <w:r w:rsidR="6BBBC23A" w:rsidRPr="00A82B79">
          <w:rPr>
            <w:rStyle w:val="Hyperlink"/>
            <w:rFonts w:ascii="Arial" w:eastAsia="Arial" w:hAnsi="Arial" w:cs="Arial"/>
            <w:color w:val="0000FF"/>
          </w:rPr>
          <w:t>Project reset in emergency medicine: Patient FIRST</w:t>
        </w:r>
      </w:hyperlink>
      <w:r w:rsidR="6BBBC23A" w:rsidRPr="00A82B79">
        <w:rPr>
          <w:rFonts w:ascii="Arial" w:eastAsia="Arial" w:hAnsi="Arial" w:cs="Arial"/>
        </w:rPr>
        <w:t xml:space="preserve"> (CQC, Oct 2020</w:t>
      </w:r>
      <w:r w:rsidR="6BBBC23A" w:rsidRPr="00A82B79">
        <w:rPr>
          <w:rFonts w:ascii="Arial" w:eastAsia="Arial" w:hAnsi="Arial" w:cs="Arial"/>
          <w:lang w:val="en-US"/>
        </w:rPr>
        <w:t>)</w:t>
      </w:r>
    </w:p>
    <w:p w14:paraId="58821D36" w14:textId="190351BD" w:rsidR="00BF78D5" w:rsidRPr="00A82B79" w:rsidRDefault="005B1ED2" w:rsidP="19EFBEE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FF"/>
        </w:rPr>
      </w:pPr>
      <w:hyperlink r:id="rId33">
        <w:r w:rsidR="6BBBC23A" w:rsidRPr="00A82B79">
          <w:rPr>
            <w:rStyle w:val="Hyperlink"/>
            <w:rFonts w:ascii="Arial" w:eastAsia="Arial" w:hAnsi="Arial" w:cs="Arial"/>
            <w:color w:val="0000FF"/>
          </w:rPr>
          <w:t>Covid-19 and the health and care workforce: supporting our greatest asset</w:t>
        </w:r>
      </w:hyperlink>
      <w:r w:rsidR="6BBBC23A" w:rsidRPr="00A82B79">
        <w:rPr>
          <w:rFonts w:ascii="Arial" w:eastAsia="Arial" w:hAnsi="Arial" w:cs="Arial"/>
        </w:rPr>
        <w:t xml:space="preserve"> (NHS Confederation, Sept 2020)</w:t>
      </w:r>
    </w:p>
    <w:p w14:paraId="01DF1E6F" w14:textId="41E5E64F" w:rsidR="00BF78D5" w:rsidRPr="00A82B79" w:rsidRDefault="005B1ED2" w:rsidP="19EFBEE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FF"/>
        </w:rPr>
      </w:pPr>
      <w:hyperlink r:id="rId34">
        <w:r w:rsidR="6BBBC23A" w:rsidRPr="00A82B79">
          <w:rPr>
            <w:rStyle w:val="Hyperlink"/>
            <w:rFonts w:ascii="Arial" w:eastAsia="Arial" w:hAnsi="Arial" w:cs="Arial"/>
            <w:color w:val="0000FF"/>
          </w:rPr>
          <w:t>Understanding and sustaining the health care service shifts accelerated by COVID-19</w:t>
        </w:r>
      </w:hyperlink>
      <w:r w:rsidR="6BBBC23A" w:rsidRPr="00A82B79">
        <w:rPr>
          <w:rFonts w:ascii="Arial" w:eastAsia="Arial" w:hAnsi="Arial" w:cs="Arial"/>
        </w:rPr>
        <w:t xml:space="preserve"> (The Health Foundation, Sept 2020)</w:t>
      </w:r>
    </w:p>
    <w:p w14:paraId="47ECA2E6" w14:textId="1B9553DB" w:rsidR="00BF78D5" w:rsidRPr="00A82B79" w:rsidRDefault="005B1ED2" w:rsidP="19EFBEED">
      <w:pPr>
        <w:pStyle w:val="ListParagraph"/>
        <w:numPr>
          <w:ilvl w:val="0"/>
          <w:numId w:val="11"/>
        </w:numPr>
        <w:spacing w:after="0" w:line="240" w:lineRule="auto"/>
      </w:pPr>
      <w:hyperlink r:id="rId35">
        <w:r w:rsidR="003803A8" w:rsidRPr="00A82B79">
          <w:rPr>
            <w:rStyle w:val="Hyperlink"/>
            <w:rFonts w:ascii="Arial" w:hAnsi="Arial" w:cs="Arial"/>
          </w:rPr>
          <w:t>AHSN Network Digital &amp; AI Reset Report Lessons and legacy from the COVID-19 pandemic in health and care</w:t>
        </w:r>
      </w:hyperlink>
      <w:r w:rsidR="00AC1912" w:rsidRPr="00A82B79">
        <w:rPr>
          <w:rFonts w:ascii="Arial" w:hAnsi="Arial" w:cs="Arial"/>
        </w:rPr>
        <w:t xml:space="preserve"> (AHSN Network, Sept</w:t>
      </w:r>
      <w:r w:rsidR="003803A8" w:rsidRPr="00A82B79">
        <w:rPr>
          <w:rFonts w:ascii="Arial" w:hAnsi="Arial" w:cs="Arial"/>
        </w:rPr>
        <w:t xml:space="preserve"> 2020)</w:t>
      </w:r>
    </w:p>
    <w:p w14:paraId="129A5621" w14:textId="77777777" w:rsidR="00AC1912" w:rsidRPr="00A82B79" w:rsidRDefault="005B1ED2" w:rsidP="00AC191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36" w:history="1">
        <w:r w:rsidR="00AC1912" w:rsidRPr="00A82B79">
          <w:rPr>
            <w:rStyle w:val="Hyperlink"/>
            <w:rFonts w:ascii="Arial" w:hAnsi="Arial" w:cs="Arial"/>
            <w:szCs w:val="24"/>
          </w:rPr>
          <w:t>Pandemic patient experience: UK patient experience of health, care and other support during the Covid-19 pandemic</w:t>
        </w:r>
      </w:hyperlink>
      <w:r w:rsidR="00AC1912" w:rsidRPr="00A82B79">
        <w:rPr>
          <w:rFonts w:ascii="Arial" w:hAnsi="Arial" w:cs="Arial"/>
          <w:szCs w:val="24"/>
        </w:rPr>
        <w:t xml:space="preserve"> (The Patient Association, Sept 2020)</w:t>
      </w:r>
    </w:p>
    <w:p w14:paraId="3472A036" w14:textId="77777777" w:rsidR="00D11C75" w:rsidRPr="00A82B79" w:rsidRDefault="005B1ED2" w:rsidP="26F979E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37">
        <w:r w:rsidR="00D11C75" w:rsidRPr="00A82B79">
          <w:rPr>
            <w:rStyle w:val="Hyperlink"/>
            <w:rFonts w:ascii="Arial" w:hAnsi="Arial" w:cs="Arial"/>
          </w:rPr>
          <w:t>Lessons learnt from easing COVID-19 restrictions: an analysis of countries and regions in Asia Pacific and Europe</w:t>
        </w:r>
      </w:hyperlink>
      <w:r w:rsidR="00D11C75" w:rsidRPr="00A82B79">
        <w:rPr>
          <w:rFonts w:ascii="Arial" w:hAnsi="Arial" w:cs="Arial"/>
        </w:rPr>
        <w:t xml:space="preserve"> (The Lancet, Sept 2020)</w:t>
      </w:r>
    </w:p>
    <w:p w14:paraId="16F2A341" w14:textId="1A372781" w:rsidR="00754DD4" w:rsidRPr="00A82B79" w:rsidRDefault="005B1ED2" w:rsidP="00CF670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38" w:history="1">
        <w:r w:rsidR="00754DD4" w:rsidRPr="00A82B79">
          <w:rPr>
            <w:rStyle w:val="Hyperlink"/>
            <w:rFonts w:ascii="Arial" w:hAnsi="Arial" w:cs="Arial"/>
          </w:rPr>
          <w:t>London Covid-19 Deliberation: REPORT – insights and expectations from a deliberation with Londoners</w:t>
        </w:r>
      </w:hyperlink>
      <w:r w:rsidR="00754DD4" w:rsidRPr="00A82B79">
        <w:rPr>
          <w:rFonts w:ascii="Arial" w:hAnsi="Arial" w:cs="Arial"/>
        </w:rPr>
        <w:t xml:space="preserve"> (Imperial Health Care Partners &amp; IPSOS MORI, Sept 2020)</w:t>
      </w:r>
    </w:p>
    <w:p w14:paraId="5170BB58" w14:textId="77777777" w:rsidR="001340AF" w:rsidRPr="00A82B79" w:rsidRDefault="001340AF" w:rsidP="00E568AE">
      <w:pPr>
        <w:pStyle w:val="Style1"/>
        <w:spacing w:before="80" w:after="80"/>
        <w:rPr>
          <w:color w:val="auto"/>
          <w:sz w:val="6"/>
          <w:szCs w:val="6"/>
        </w:rPr>
      </w:pPr>
    </w:p>
    <w:p w14:paraId="48C818FB" w14:textId="77777777" w:rsidR="001340AF" w:rsidRPr="00A82B79" w:rsidRDefault="001340AF" w:rsidP="00E568AE">
      <w:pPr>
        <w:pStyle w:val="Style1"/>
        <w:spacing w:before="80" w:after="80"/>
        <w:rPr>
          <w:color w:val="auto"/>
          <w:sz w:val="6"/>
          <w:szCs w:val="6"/>
        </w:rPr>
      </w:pPr>
    </w:p>
    <w:p w14:paraId="63C464A5" w14:textId="77777777" w:rsidR="001340AF" w:rsidRPr="00A82B79" w:rsidRDefault="001340AF" w:rsidP="00E568AE">
      <w:pPr>
        <w:pStyle w:val="Style1"/>
        <w:spacing w:before="80" w:after="80"/>
        <w:rPr>
          <w:color w:val="auto"/>
          <w:sz w:val="6"/>
          <w:szCs w:val="6"/>
        </w:rPr>
      </w:pPr>
    </w:p>
    <w:p w14:paraId="5859FC23" w14:textId="7A7E8BC1" w:rsidR="00E568AE" w:rsidRPr="00A82B79" w:rsidRDefault="00E568AE" w:rsidP="00E568AE">
      <w:pPr>
        <w:pStyle w:val="Style1"/>
        <w:spacing w:before="80" w:after="80"/>
        <w:rPr>
          <w:color w:val="auto"/>
          <w:sz w:val="32"/>
        </w:rPr>
      </w:pPr>
      <w:r w:rsidRPr="00A82B79">
        <w:rPr>
          <w:color w:val="auto"/>
          <w:sz w:val="32"/>
        </w:rPr>
        <w:t>Patient Experience</w:t>
      </w:r>
    </w:p>
    <w:p w14:paraId="1E73F102" w14:textId="561653FC" w:rsidR="0067670F" w:rsidRPr="00A82B79" w:rsidRDefault="005B1ED2" w:rsidP="00A4128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39" w:history="1">
        <w:r w:rsidR="0067670F" w:rsidRPr="00A82B79">
          <w:rPr>
            <w:rStyle w:val="Hyperlink"/>
            <w:rFonts w:ascii="Arial" w:hAnsi="Arial" w:cs="Arial"/>
          </w:rPr>
          <w:t>Development, implementation and evaluation of an online course on evidence-based healthcare for consumers</w:t>
        </w:r>
      </w:hyperlink>
      <w:r w:rsidR="0067670F" w:rsidRPr="00A82B79">
        <w:rPr>
          <w:rFonts w:ascii="Arial" w:hAnsi="Arial" w:cs="Arial"/>
        </w:rPr>
        <w:t xml:space="preserve"> (BMC Health Services Research, Oct 2020)</w:t>
      </w:r>
    </w:p>
    <w:p w14:paraId="7C7B5CC2" w14:textId="1B1C0EE4" w:rsidR="001E7A11" w:rsidRPr="00A82B79" w:rsidRDefault="005B1ED2" w:rsidP="00A4128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40" w:history="1">
        <w:r w:rsidR="00A41286" w:rsidRPr="00A82B79">
          <w:rPr>
            <w:rStyle w:val="Hyperlink"/>
            <w:rFonts w:ascii="Arial" w:hAnsi="Arial" w:cs="Arial"/>
            <w:szCs w:val="24"/>
          </w:rPr>
          <w:t>The courage of compassion: Supporting nurses and midwives to deliver high-quality care</w:t>
        </w:r>
      </w:hyperlink>
      <w:r w:rsidR="00A41286" w:rsidRPr="00A82B79">
        <w:rPr>
          <w:rFonts w:ascii="Arial" w:hAnsi="Arial" w:cs="Arial"/>
          <w:szCs w:val="24"/>
        </w:rPr>
        <w:t xml:space="preserve"> (The Kings Fund, Sept 2020)</w:t>
      </w:r>
    </w:p>
    <w:p w14:paraId="747196DB" w14:textId="77777777" w:rsidR="00E15CCE" w:rsidRPr="00A82B79" w:rsidRDefault="005B1ED2" w:rsidP="26F979E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41">
        <w:r w:rsidR="00E15CCE" w:rsidRPr="00A82B79">
          <w:rPr>
            <w:rStyle w:val="Hyperlink"/>
            <w:rFonts w:ascii="Arial" w:hAnsi="Arial" w:cs="Arial"/>
          </w:rPr>
          <w:t>Care during covid-19 must be humane and person centred</w:t>
        </w:r>
      </w:hyperlink>
      <w:r w:rsidR="00E15CCE" w:rsidRPr="00A82B79">
        <w:rPr>
          <w:rFonts w:ascii="Arial" w:hAnsi="Arial" w:cs="Arial"/>
        </w:rPr>
        <w:t xml:space="preserve"> (BMJ, Sept 2020)</w:t>
      </w:r>
    </w:p>
    <w:p w14:paraId="2DAEE557" w14:textId="77777777" w:rsidR="001340AF" w:rsidRPr="00A82B79" w:rsidRDefault="005B1ED2" w:rsidP="001340AF">
      <w:pPr>
        <w:spacing w:after="80" w:line="240" w:lineRule="auto"/>
      </w:pPr>
      <w:r w:rsidRPr="00A82B79">
        <w:pict w14:anchorId="502B7185">
          <v:rect id="_x0000_i1027" style="width:498.9pt;height:2.5pt" o:hralign="center" o:hrstd="t" o:hrnoshade="t" o:hr="t" fillcolor="black [3213]" stroked="f"/>
        </w:pict>
      </w:r>
    </w:p>
    <w:p w14:paraId="29A11545" w14:textId="77777777" w:rsidR="001340AF" w:rsidRPr="00A82B79" w:rsidRDefault="001340AF" w:rsidP="001340AF">
      <w:pPr>
        <w:pStyle w:val="Style1"/>
        <w:spacing w:before="80" w:after="80"/>
        <w:rPr>
          <w:color w:val="auto"/>
          <w:sz w:val="32"/>
        </w:rPr>
      </w:pPr>
      <w:r w:rsidRPr="00A82B79">
        <w:rPr>
          <w:color w:val="auto"/>
          <w:sz w:val="32"/>
        </w:rPr>
        <w:t>State of the NHS</w:t>
      </w:r>
    </w:p>
    <w:p w14:paraId="23B9C9AA" w14:textId="77777777" w:rsidR="001340AF" w:rsidRPr="00A82B79" w:rsidRDefault="005B1ED2" w:rsidP="001340AF">
      <w:pPr>
        <w:pStyle w:val="ListParagraph"/>
        <w:numPr>
          <w:ilvl w:val="0"/>
          <w:numId w:val="10"/>
        </w:numPr>
        <w:spacing w:after="0" w:line="240" w:lineRule="auto"/>
      </w:pPr>
      <w:hyperlink r:id="rId42">
        <w:r w:rsidR="001340AF" w:rsidRPr="00A82B79">
          <w:rPr>
            <w:rStyle w:val="Hyperlink"/>
            <w:rFonts w:ascii="Arial" w:hAnsi="Arial" w:cs="Arial"/>
          </w:rPr>
          <w:t>The bigger picture: learning from 2 decades of changing NHS care in England</w:t>
        </w:r>
      </w:hyperlink>
      <w:r w:rsidR="001340AF" w:rsidRPr="00A82B79">
        <w:rPr>
          <w:rFonts w:ascii="Arial" w:hAnsi="Arial" w:cs="Arial"/>
        </w:rPr>
        <w:t xml:space="preserve"> (The Health Foundation, Oct 2020)</w:t>
      </w:r>
    </w:p>
    <w:p w14:paraId="297A512E" w14:textId="77777777" w:rsidR="001340AF" w:rsidRPr="00A82B79" w:rsidRDefault="005B1ED2" w:rsidP="001340A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hyperlink r:id="rId43" w:history="1">
        <w:r w:rsidR="001340AF" w:rsidRPr="00A82B79">
          <w:rPr>
            <w:rStyle w:val="Hyperlink"/>
            <w:rFonts w:ascii="Arial" w:hAnsi="Arial" w:cs="Arial"/>
          </w:rPr>
          <w:t>NHS workforce - Part of The NHS in a nutshell</w:t>
        </w:r>
      </w:hyperlink>
      <w:r w:rsidR="001340AF" w:rsidRPr="00A82B79">
        <w:rPr>
          <w:rFonts w:ascii="Arial" w:hAnsi="Arial" w:cs="Arial"/>
        </w:rPr>
        <w:t xml:space="preserve"> (The Kings Fund, Oct 2020)</w:t>
      </w:r>
    </w:p>
    <w:p w14:paraId="5489240E" w14:textId="77777777" w:rsidR="001340AF" w:rsidRPr="00A82B79" w:rsidRDefault="005B1ED2" w:rsidP="001340A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hyperlink r:id="rId44" w:history="1">
        <w:r w:rsidR="001340AF" w:rsidRPr="00A82B79">
          <w:rPr>
            <w:rStyle w:val="Hyperlink"/>
            <w:rFonts w:ascii="Arial" w:hAnsi="Arial" w:cs="Arial"/>
          </w:rPr>
          <w:t>The state of health care and adult social care in England 2019/20</w:t>
        </w:r>
      </w:hyperlink>
      <w:r w:rsidR="001340AF" w:rsidRPr="00A82B79">
        <w:rPr>
          <w:rFonts w:ascii="Arial" w:hAnsi="Arial" w:cs="Arial"/>
        </w:rPr>
        <w:t xml:space="preserve"> (CQC, Oct 2020)</w:t>
      </w:r>
    </w:p>
    <w:p w14:paraId="6A05A809" w14:textId="77777777" w:rsidR="00983C39" w:rsidRPr="00A82B79" w:rsidRDefault="005B1ED2" w:rsidP="00983C39">
      <w:pPr>
        <w:spacing w:after="80" w:line="240" w:lineRule="auto"/>
      </w:pPr>
      <w:r w:rsidRPr="00A82B79">
        <w:pict w14:anchorId="364306EB">
          <v:rect id="_x0000_i1028" style="width:498.9pt;height:2.5pt" o:hralign="center" o:hrstd="t" o:hrnoshade="t" o:hr="t" fillcolor="black [3213]" stroked="f"/>
        </w:pict>
      </w:r>
    </w:p>
    <w:p w14:paraId="56EC3E7D" w14:textId="77777777" w:rsidR="00983C39" w:rsidRPr="00A82B79" w:rsidRDefault="00983C39" w:rsidP="00833FC6">
      <w:pPr>
        <w:pStyle w:val="Style1"/>
        <w:spacing w:before="80" w:after="80"/>
        <w:rPr>
          <w:color w:val="auto"/>
          <w:sz w:val="32"/>
        </w:rPr>
      </w:pPr>
      <w:r w:rsidRPr="00A82B79">
        <w:rPr>
          <w:color w:val="auto"/>
          <w:sz w:val="32"/>
        </w:rPr>
        <w:t>Technology</w:t>
      </w:r>
    </w:p>
    <w:p w14:paraId="12F348B3" w14:textId="77777777" w:rsidR="001340AF" w:rsidRPr="00A82B79" w:rsidRDefault="005B1ED2" w:rsidP="001340AF">
      <w:pPr>
        <w:pStyle w:val="ListParagraph"/>
        <w:numPr>
          <w:ilvl w:val="0"/>
          <w:numId w:val="11"/>
        </w:numPr>
        <w:spacing w:after="0" w:line="240" w:lineRule="auto"/>
        <w:ind w:left="357" w:hanging="357"/>
      </w:pPr>
      <w:hyperlink r:id="rId45">
        <w:r w:rsidR="001340AF" w:rsidRPr="00A82B79">
          <w:rPr>
            <w:rStyle w:val="Hyperlink"/>
            <w:rFonts w:ascii="Arial" w:hAnsi="Arial" w:cs="Arial"/>
          </w:rPr>
          <w:t>The next generation of NHS innovation- embracing the digital revolution</w:t>
        </w:r>
      </w:hyperlink>
      <w:r w:rsidR="001340AF" w:rsidRPr="00A82B79">
        <w:rPr>
          <w:rFonts w:ascii="Arial" w:hAnsi="Arial" w:cs="Arial"/>
        </w:rPr>
        <w:t xml:space="preserve"> (NHS Digital, Oct 2020)</w:t>
      </w:r>
    </w:p>
    <w:p w14:paraId="46B925F9" w14:textId="304F7A11" w:rsidR="001E7A11" w:rsidRPr="00A82B79" w:rsidRDefault="005B1ED2" w:rsidP="00D61E53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46">
        <w:r w:rsidR="34A25FE6" w:rsidRPr="00A82B79">
          <w:rPr>
            <w:rStyle w:val="Hyperlink"/>
            <w:rFonts w:ascii="Arial" w:eastAsia="Arial" w:hAnsi="Arial" w:cs="Arial"/>
            <w:color w:val="0000FF"/>
          </w:rPr>
          <w:t>To Build More-Inclusive Technology, Change Your Design</w:t>
        </w:r>
      </w:hyperlink>
      <w:r w:rsidR="34A25FE6" w:rsidRPr="00A82B79">
        <w:rPr>
          <w:rFonts w:ascii="Arial" w:eastAsia="Arial" w:hAnsi="Arial" w:cs="Arial"/>
        </w:rPr>
        <w:t xml:space="preserve"> Process (Harvard Business Review, Oct 2020)</w:t>
      </w:r>
    </w:p>
    <w:p w14:paraId="3DD6B190" w14:textId="7CD9E169" w:rsidR="001E7A11" w:rsidRPr="00A82B79" w:rsidRDefault="005B1ED2" w:rsidP="00D61E53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47">
        <w:r w:rsidR="34A25FE6" w:rsidRPr="00A82B79">
          <w:rPr>
            <w:rStyle w:val="Hyperlink"/>
            <w:rFonts w:ascii="Arial" w:eastAsia="Arial" w:hAnsi="Arial" w:cs="Arial"/>
            <w:color w:val="0000FF"/>
          </w:rPr>
          <w:t>‘Excel-gate’ highlights need for ‘quality technical capability’ in NHS</w:t>
        </w:r>
      </w:hyperlink>
      <w:r w:rsidR="34A25FE6" w:rsidRPr="00A82B79">
        <w:rPr>
          <w:rFonts w:ascii="Arial" w:eastAsia="Arial" w:hAnsi="Arial" w:cs="Arial"/>
        </w:rPr>
        <w:t xml:space="preserve"> (Digital Health, Oct 2020)</w:t>
      </w:r>
    </w:p>
    <w:p w14:paraId="7EEDF8BB" w14:textId="6120C82C" w:rsidR="001E7A11" w:rsidRPr="00A82B79" w:rsidRDefault="005B1ED2" w:rsidP="00D61E53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48">
        <w:r w:rsidR="34A25FE6" w:rsidRPr="00A82B79">
          <w:rPr>
            <w:rStyle w:val="Hyperlink"/>
            <w:rFonts w:ascii="Arial" w:eastAsia="Arial" w:hAnsi="Arial" w:cs="Arial"/>
            <w:color w:val="0000FF"/>
          </w:rPr>
          <w:t>UK hospitals launch iPhone app for medical records</w:t>
        </w:r>
      </w:hyperlink>
      <w:r w:rsidR="34A25FE6" w:rsidRPr="00A82B79">
        <w:rPr>
          <w:rFonts w:ascii="Arial" w:eastAsia="Arial" w:hAnsi="Arial" w:cs="Arial"/>
        </w:rPr>
        <w:t xml:space="preserve"> (Healthcare, Oct 2020)</w:t>
      </w:r>
    </w:p>
    <w:p w14:paraId="2080E6B9" w14:textId="08BAF5D1" w:rsidR="001E7A11" w:rsidRPr="00A82B79" w:rsidRDefault="005B1ED2" w:rsidP="00D61E53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49">
        <w:r w:rsidR="34A25FE6" w:rsidRPr="00A82B79">
          <w:rPr>
            <w:rStyle w:val="Hyperlink"/>
            <w:rFonts w:ascii="Arial" w:eastAsia="Arial" w:hAnsi="Arial" w:cs="Arial"/>
            <w:color w:val="0000FF"/>
          </w:rPr>
          <w:t>An uncomfortable truth: digital isn’t perfect, but neither is face-to-face</w:t>
        </w:r>
      </w:hyperlink>
      <w:r w:rsidR="34A25FE6" w:rsidRPr="00A82B79">
        <w:rPr>
          <w:rFonts w:ascii="Arial" w:eastAsia="Arial" w:hAnsi="Arial" w:cs="Arial"/>
        </w:rPr>
        <w:t xml:space="preserve"> (The Kings Fund, Sept 2020)</w:t>
      </w:r>
    </w:p>
    <w:p w14:paraId="476552A5" w14:textId="244F42FF" w:rsidR="001E7A11" w:rsidRPr="00A82B79" w:rsidRDefault="005B1ED2" w:rsidP="00D61E53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50">
        <w:r w:rsidR="34A25FE6" w:rsidRPr="00A82B79">
          <w:rPr>
            <w:rStyle w:val="Hyperlink"/>
            <w:rFonts w:ascii="Arial" w:eastAsia="Arial" w:hAnsi="Arial" w:cs="Arial"/>
            <w:color w:val="0000FF"/>
          </w:rPr>
          <w:t>Digital tech has health benefits for dementia patients, project finds</w:t>
        </w:r>
      </w:hyperlink>
      <w:r w:rsidR="34A25FE6" w:rsidRPr="00A82B79">
        <w:rPr>
          <w:rFonts w:ascii="Arial" w:eastAsia="Arial" w:hAnsi="Arial" w:cs="Arial"/>
        </w:rPr>
        <w:t xml:space="preserve"> (PharmaTimes, Sept 2020)</w:t>
      </w:r>
    </w:p>
    <w:p w14:paraId="05DC82EB" w14:textId="2FCB31BE" w:rsidR="001E7A11" w:rsidRPr="00A82B79" w:rsidRDefault="005B1ED2" w:rsidP="00D61E53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51">
        <w:r w:rsidR="34A25FE6" w:rsidRPr="00A82B79">
          <w:rPr>
            <w:rStyle w:val="Hyperlink"/>
            <w:rFonts w:ascii="Arial" w:eastAsia="Arial" w:hAnsi="Arial" w:cs="Arial"/>
            <w:color w:val="0000FF"/>
          </w:rPr>
          <w:t>Digital and face-to-face consultations: finding the right balance</w:t>
        </w:r>
      </w:hyperlink>
      <w:r w:rsidR="34A25FE6" w:rsidRPr="00A82B79">
        <w:rPr>
          <w:rFonts w:ascii="Arial" w:eastAsia="Arial" w:hAnsi="Arial" w:cs="Arial"/>
        </w:rPr>
        <w:t xml:space="preserve"> (Nuffield Trust, Sept 2020)</w:t>
      </w:r>
    </w:p>
    <w:p w14:paraId="7C5C6298" w14:textId="2820CFD4" w:rsidR="001E7A11" w:rsidRPr="00A82B79" w:rsidRDefault="005B1ED2" w:rsidP="00D61E53">
      <w:pPr>
        <w:pStyle w:val="ListParagraph"/>
        <w:numPr>
          <w:ilvl w:val="0"/>
          <w:numId w:val="11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52">
        <w:r w:rsidR="34A25FE6" w:rsidRPr="00A82B79">
          <w:rPr>
            <w:rStyle w:val="Hyperlink"/>
            <w:rFonts w:ascii="Arial" w:eastAsia="Arial" w:hAnsi="Arial" w:cs="Arial"/>
            <w:color w:val="0000FF"/>
          </w:rPr>
          <w:t>A systematic scoping review of change management practices used for telemedicine service implementations</w:t>
        </w:r>
      </w:hyperlink>
      <w:r w:rsidR="34A25FE6" w:rsidRPr="00A82B79">
        <w:rPr>
          <w:rFonts w:ascii="Arial" w:eastAsia="Arial" w:hAnsi="Arial" w:cs="Arial"/>
        </w:rPr>
        <w:t xml:space="preserve"> (BMC Health Services Research, Sept 2020)</w:t>
      </w:r>
      <w:r w:rsidR="34A25FE6" w:rsidRPr="00A82B79">
        <w:rPr>
          <w:rStyle w:val="Hyperlink"/>
          <w:rFonts w:ascii="Arial" w:hAnsi="Arial" w:cs="Arial"/>
        </w:rPr>
        <w:t xml:space="preserve"> </w:t>
      </w:r>
    </w:p>
    <w:p w14:paraId="116B1830" w14:textId="2CB2DE00" w:rsidR="001E7A11" w:rsidRPr="00A82B79" w:rsidRDefault="005B1ED2" w:rsidP="00D61E53">
      <w:pPr>
        <w:pStyle w:val="ListParagraph"/>
        <w:numPr>
          <w:ilvl w:val="0"/>
          <w:numId w:val="11"/>
        </w:numPr>
        <w:spacing w:after="0" w:line="240" w:lineRule="auto"/>
        <w:ind w:left="357" w:hanging="357"/>
      </w:pPr>
      <w:hyperlink r:id="rId53">
        <w:r w:rsidR="000D142F" w:rsidRPr="00A82B79">
          <w:rPr>
            <w:rStyle w:val="Hyperlink"/>
            <w:rFonts w:ascii="Arial" w:hAnsi="Arial" w:cs="Arial"/>
          </w:rPr>
          <w:t>Connecting Services, Transforming Lives: The Benefits of Technology Enabled Care Services</w:t>
        </w:r>
      </w:hyperlink>
      <w:r w:rsidR="000D142F" w:rsidRPr="00A82B79">
        <w:rPr>
          <w:rFonts w:ascii="Arial" w:hAnsi="Arial" w:cs="Arial"/>
        </w:rPr>
        <w:t xml:space="preserve"> (Public Policy Institute &amp; Tunstall Healthcare, Sept 2020)</w:t>
      </w:r>
    </w:p>
    <w:p w14:paraId="04095E48" w14:textId="442DA345" w:rsidR="7F0F5247" w:rsidRPr="00A82B79" w:rsidRDefault="005B1ED2" w:rsidP="00D61E53">
      <w:pPr>
        <w:pStyle w:val="ListParagraph"/>
        <w:numPr>
          <w:ilvl w:val="0"/>
          <w:numId w:val="11"/>
        </w:numPr>
        <w:spacing w:after="0" w:line="240" w:lineRule="auto"/>
        <w:ind w:left="357" w:hanging="357"/>
      </w:pPr>
      <w:hyperlink r:id="rId54">
        <w:r w:rsidR="7F0F5247" w:rsidRPr="00A82B79">
          <w:rPr>
            <w:rStyle w:val="Hyperlink"/>
            <w:rFonts w:ascii="Arial" w:hAnsi="Arial" w:cs="Arial"/>
          </w:rPr>
          <w:t>An uncomfortable truth: digital isn’t perfect, but neither is face-to-face</w:t>
        </w:r>
      </w:hyperlink>
      <w:r w:rsidR="7F0F5247" w:rsidRPr="00A82B79">
        <w:rPr>
          <w:rFonts w:ascii="Arial" w:hAnsi="Arial" w:cs="Arial"/>
        </w:rPr>
        <w:t xml:space="preserve"> (King’s Fund, Sept 2020)</w:t>
      </w:r>
    </w:p>
    <w:p w14:paraId="5A39BBE3" w14:textId="77777777" w:rsidR="00851A1E" w:rsidRPr="00A82B79" w:rsidRDefault="005B1ED2" w:rsidP="00851A1E">
      <w:pPr>
        <w:spacing w:after="0" w:line="240" w:lineRule="auto"/>
      </w:pPr>
      <w:r w:rsidRPr="00A82B79">
        <w:pict w14:anchorId="137B11F0">
          <v:rect id="_x0000_i1029" style="width:498.9pt;height:2.5pt" o:hralign="center" o:hrstd="t" o:hrnoshade="t" o:hr="t" fillcolor="black [3213]" stroked="f"/>
        </w:pict>
      </w:r>
    </w:p>
    <w:p w14:paraId="2870399E" w14:textId="77777777" w:rsidR="002053FF" w:rsidRPr="00A82B79" w:rsidRDefault="002053FF" w:rsidP="00DD3173">
      <w:pPr>
        <w:pStyle w:val="Style1"/>
        <w:spacing w:before="80" w:after="80"/>
        <w:rPr>
          <w:color w:val="auto"/>
          <w:sz w:val="32"/>
        </w:rPr>
      </w:pPr>
      <w:r w:rsidRPr="00A82B79">
        <w:rPr>
          <w:color w:val="auto"/>
          <w:sz w:val="32"/>
        </w:rPr>
        <w:t xml:space="preserve">Events &amp; </w:t>
      </w:r>
      <w:r w:rsidR="00424274" w:rsidRPr="00A82B79">
        <w:rPr>
          <w:color w:val="auto"/>
          <w:sz w:val="32"/>
        </w:rPr>
        <w:t>Training</w:t>
      </w:r>
    </w:p>
    <w:p w14:paraId="47AD692A" w14:textId="77777777" w:rsidR="002D1B2F" w:rsidRPr="00A82B79" w:rsidRDefault="005B1ED2" w:rsidP="00D61E53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5" w:history="1">
        <w:r w:rsidR="002D1B2F" w:rsidRPr="00A82B79">
          <w:rPr>
            <w:rStyle w:val="Hyperlink"/>
            <w:rFonts w:ascii="Arial" w:hAnsi="Arial" w:cs="Arial"/>
            <w:szCs w:val="24"/>
          </w:rPr>
          <w:t>Collaborative Working in a Remote Team</w:t>
        </w:r>
      </w:hyperlink>
      <w:r w:rsidR="002D1B2F" w:rsidRPr="00A82B79">
        <w:rPr>
          <w:rFonts w:ascii="Arial" w:hAnsi="Arial" w:cs="Arial"/>
          <w:szCs w:val="24"/>
        </w:rPr>
        <w:t xml:space="preserve"> (free e-learning, University of Leeds)</w:t>
      </w:r>
    </w:p>
    <w:p w14:paraId="09B0869F" w14:textId="238E4970" w:rsidR="004162BD" w:rsidRPr="00A82B79" w:rsidRDefault="005B1ED2" w:rsidP="00D61E53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56" w:history="1">
        <w:r w:rsidR="004162BD" w:rsidRPr="00A82B79">
          <w:rPr>
            <w:rStyle w:val="Hyperlink"/>
            <w:rFonts w:ascii="Arial" w:hAnsi="Arial" w:cs="Arial"/>
            <w:szCs w:val="24"/>
          </w:rPr>
          <w:t>The NHS Explained: How the Health System in England Really Works</w:t>
        </w:r>
      </w:hyperlink>
      <w:r w:rsidR="00547762" w:rsidRPr="00A82B79">
        <w:rPr>
          <w:rFonts w:ascii="Arial" w:hAnsi="Arial" w:cs="Arial"/>
          <w:szCs w:val="24"/>
        </w:rPr>
        <w:t xml:space="preserve"> (</w:t>
      </w:r>
      <w:r w:rsidR="001340AF" w:rsidRPr="00A82B79">
        <w:rPr>
          <w:rFonts w:ascii="Arial" w:hAnsi="Arial" w:cs="Arial"/>
          <w:szCs w:val="24"/>
        </w:rPr>
        <w:t>free online</w:t>
      </w:r>
      <w:r w:rsidR="00547762" w:rsidRPr="00A82B79">
        <w:rPr>
          <w:rFonts w:ascii="Arial" w:hAnsi="Arial" w:cs="Arial"/>
          <w:szCs w:val="24"/>
        </w:rPr>
        <w:t xml:space="preserve">, </w:t>
      </w:r>
      <w:r w:rsidR="00993F30" w:rsidRPr="00A82B79">
        <w:rPr>
          <w:rFonts w:ascii="Arial" w:hAnsi="Arial" w:cs="Arial"/>
          <w:szCs w:val="24"/>
        </w:rPr>
        <w:t xml:space="preserve">The </w:t>
      </w:r>
      <w:r w:rsidR="004162BD" w:rsidRPr="00A82B79">
        <w:rPr>
          <w:rFonts w:ascii="Arial" w:hAnsi="Arial" w:cs="Arial"/>
          <w:szCs w:val="24"/>
        </w:rPr>
        <w:t>Kings Fund)</w:t>
      </w:r>
    </w:p>
    <w:p w14:paraId="0482BABE" w14:textId="5EEFC83D" w:rsidR="00660D10" w:rsidRPr="00A82B79" w:rsidRDefault="005B1ED2" w:rsidP="00D61E53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</w:rPr>
      </w:pPr>
      <w:hyperlink r:id="rId57">
        <w:r w:rsidR="00660D10" w:rsidRPr="00A82B79">
          <w:rPr>
            <w:rStyle w:val="Hyperlink"/>
            <w:rFonts w:ascii="Arial" w:hAnsi="Arial" w:cs="Arial"/>
          </w:rPr>
          <w:t>Improvement Fundamentals</w:t>
        </w:r>
      </w:hyperlink>
      <w:r w:rsidR="00660D10" w:rsidRPr="00A82B79">
        <w:rPr>
          <w:rFonts w:ascii="Arial" w:hAnsi="Arial" w:cs="Arial"/>
        </w:rPr>
        <w:t xml:space="preserve"> (ongoing virtual courses, NHSE)</w:t>
      </w:r>
    </w:p>
    <w:p w14:paraId="2FE1AA6C" w14:textId="7F8F3C35" w:rsidR="00666EB6" w:rsidRPr="00A82B79" w:rsidRDefault="005B1ED2" w:rsidP="00D61E53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</w:rPr>
      </w:pPr>
      <w:hyperlink r:id="rId58">
        <w:r w:rsidR="00666EB6" w:rsidRPr="00A82B79">
          <w:rPr>
            <w:rStyle w:val="Hyperlink"/>
            <w:rFonts w:ascii="Arial" w:hAnsi="Arial" w:cs="Arial"/>
          </w:rPr>
          <w:t>Self-Care Week</w:t>
        </w:r>
      </w:hyperlink>
      <w:r w:rsidR="008D1470" w:rsidRPr="00A82B79">
        <w:rPr>
          <w:rFonts w:ascii="Arial" w:hAnsi="Arial" w:cs="Arial"/>
        </w:rPr>
        <w:t xml:space="preserve"> – </w:t>
      </w:r>
      <w:hyperlink>
        <w:r w:rsidR="008D1470" w:rsidRPr="00A82B79">
          <w:rPr>
            <w:rStyle w:val="Hyperlink"/>
            <w:rFonts w:ascii="Arial" w:hAnsi="Arial" w:cs="Arial"/>
          </w:rPr>
          <w:t>resources here</w:t>
        </w:r>
      </w:hyperlink>
      <w:r w:rsidR="008D1470" w:rsidRPr="00A82B79">
        <w:rPr>
          <w:rFonts w:ascii="Arial" w:hAnsi="Arial" w:cs="Arial"/>
        </w:rPr>
        <w:t xml:space="preserve">, 16-22 November 2020 </w:t>
      </w:r>
    </w:p>
    <w:p w14:paraId="5E6EE466" w14:textId="12D6AED5" w:rsidR="5C431273" w:rsidRPr="00A82B79" w:rsidRDefault="005B1ED2" w:rsidP="00D61E53">
      <w:pPr>
        <w:pStyle w:val="ListParagraph"/>
        <w:numPr>
          <w:ilvl w:val="0"/>
          <w:numId w:val="14"/>
        </w:numPr>
        <w:spacing w:after="0" w:line="240" w:lineRule="auto"/>
        <w:ind w:left="357" w:hanging="357"/>
      </w:pPr>
      <w:hyperlink r:id="rId59">
        <w:r w:rsidR="5C431273" w:rsidRPr="00A82B79">
          <w:rPr>
            <w:rStyle w:val="Hyperlink"/>
            <w:rFonts w:ascii="Arial" w:eastAsia="Arial" w:hAnsi="Arial" w:cs="Arial"/>
            <w:color w:val="0000FF"/>
          </w:rPr>
          <w:t>Q community event 2020</w:t>
        </w:r>
      </w:hyperlink>
      <w:r w:rsidR="5C431273" w:rsidRPr="00A82B79">
        <w:rPr>
          <w:rFonts w:ascii="Arial" w:eastAsia="Arial" w:hAnsi="Arial" w:cs="Arial"/>
        </w:rPr>
        <w:t>, 18-19 November 2020 (free, online)</w:t>
      </w:r>
    </w:p>
    <w:p w14:paraId="42E98298" w14:textId="77777777" w:rsidR="006A190B" w:rsidRPr="00A82B79" w:rsidRDefault="005B1ED2" w:rsidP="00D61E53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60" w:history="1">
        <w:r w:rsidR="004474FA" w:rsidRPr="00A82B79">
          <w:rPr>
            <w:rStyle w:val="Hyperlink"/>
            <w:rFonts w:ascii="Arial" w:hAnsi="Arial" w:cs="Arial"/>
            <w:szCs w:val="24"/>
          </w:rPr>
          <w:t>THIS Space</w:t>
        </w:r>
      </w:hyperlink>
      <w:r w:rsidR="00B33731" w:rsidRPr="00A82B79">
        <w:rPr>
          <w:rFonts w:ascii="Arial" w:hAnsi="Arial" w:cs="Arial"/>
          <w:szCs w:val="24"/>
        </w:rPr>
        <w:t>, 25 Nov</w:t>
      </w:r>
      <w:r w:rsidR="00833FC6" w:rsidRPr="00A82B79">
        <w:rPr>
          <w:rFonts w:ascii="Arial" w:hAnsi="Arial" w:cs="Arial"/>
          <w:szCs w:val="24"/>
        </w:rPr>
        <w:t>ember</w:t>
      </w:r>
      <w:r w:rsidR="004474FA" w:rsidRPr="00A82B79">
        <w:rPr>
          <w:rFonts w:ascii="Arial" w:hAnsi="Arial" w:cs="Arial"/>
          <w:szCs w:val="24"/>
        </w:rPr>
        <w:t xml:space="preserve"> 2020 (</w:t>
      </w:r>
      <w:r w:rsidR="005765FD" w:rsidRPr="00A82B79">
        <w:rPr>
          <w:rFonts w:ascii="Arial" w:hAnsi="Arial" w:cs="Arial"/>
          <w:szCs w:val="24"/>
        </w:rPr>
        <w:t>free online</w:t>
      </w:r>
      <w:r w:rsidR="00B33731" w:rsidRPr="00A82B79">
        <w:rPr>
          <w:rFonts w:ascii="Arial" w:hAnsi="Arial" w:cs="Arial"/>
          <w:szCs w:val="24"/>
        </w:rPr>
        <w:t>, THIS.Institute</w:t>
      </w:r>
      <w:r w:rsidR="004474FA" w:rsidRPr="00A82B79">
        <w:rPr>
          <w:rFonts w:ascii="Arial" w:hAnsi="Arial" w:cs="Arial"/>
          <w:szCs w:val="24"/>
        </w:rPr>
        <w:t>)</w:t>
      </w:r>
    </w:p>
    <w:p w14:paraId="72A3D3EC" w14:textId="77777777" w:rsidR="00292DF6" w:rsidRDefault="005B1ED2" w:rsidP="006A190B">
      <w:pPr>
        <w:spacing w:after="80" w:line="240" w:lineRule="auto"/>
      </w:pPr>
      <w:r w:rsidRPr="00A82B79">
        <w:pict w14:anchorId="34FAAAE1">
          <v:rect id="_x0000_i1030" style="width:498.9pt;height:2.5pt" o:hralign="center" o:hrstd="t" o:hrnoshade="t" o:hr="t" fillcolor="black [3213]" stroked="f"/>
        </w:pict>
      </w:r>
    </w:p>
    <w:p w14:paraId="0D0B940D" w14:textId="77777777" w:rsidR="006A190B" w:rsidRPr="00292DF6" w:rsidRDefault="006A190B" w:rsidP="006A190B">
      <w:pPr>
        <w:spacing w:after="80" w:line="240" w:lineRule="auto"/>
      </w:pPr>
    </w:p>
    <w:p w14:paraId="0E27B00A" w14:textId="77777777" w:rsidR="00AC5B66" w:rsidRDefault="006A190B" w:rsidP="006A190B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en-GB"/>
        </w:rPr>
        <w:drawing>
          <wp:inline distT="0" distB="0" distL="0" distR="0" wp14:anchorId="63339AAD" wp14:editId="6AC8316D">
            <wp:extent cx="5869305" cy="9535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1E4C" w14:textId="77777777" w:rsidR="00F1452E" w:rsidRDefault="00F1452E" w:rsidP="006A190B">
      <w:pPr>
        <w:spacing w:after="0" w:line="240" w:lineRule="auto"/>
        <w:jc w:val="center"/>
        <w:rPr>
          <w:rFonts w:ascii="Arial" w:hAnsi="Arial" w:cs="Arial"/>
          <w:szCs w:val="24"/>
        </w:rPr>
      </w:pPr>
    </w:p>
    <w:sectPr w:rsidR="00F1452E" w:rsidSect="00286510">
      <w:headerReference w:type="default" r:id="rId62"/>
      <w:footerReference w:type="default" r:id="rId63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10852" w14:textId="77777777" w:rsidR="005E6AF3" w:rsidRDefault="005E6AF3" w:rsidP="009E3FDF">
      <w:pPr>
        <w:spacing w:after="0" w:line="240" w:lineRule="auto"/>
      </w:pPr>
      <w:r>
        <w:separator/>
      </w:r>
    </w:p>
  </w:endnote>
  <w:endnote w:type="continuationSeparator" w:id="0">
    <w:p w14:paraId="1793A29C" w14:textId="77777777" w:rsidR="005E6AF3" w:rsidRDefault="005E6AF3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06602852" w14:textId="0BAD40F8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5B1ED2">
      <w:rPr>
        <w:rFonts w:cstheme="minorHAnsi"/>
        <w:noProof/>
        <w:sz w:val="20"/>
      </w:rPr>
      <w:t>2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979AF" w14:textId="77777777" w:rsidR="005E6AF3" w:rsidRDefault="005E6AF3" w:rsidP="009E3FDF">
      <w:pPr>
        <w:spacing w:after="0" w:line="240" w:lineRule="auto"/>
      </w:pPr>
      <w:r>
        <w:separator/>
      </w:r>
    </w:p>
  </w:footnote>
  <w:footnote w:type="continuationSeparator" w:id="0">
    <w:p w14:paraId="3AAE1048" w14:textId="77777777" w:rsidR="005E6AF3" w:rsidRDefault="005E6AF3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FD9C" w14:textId="77777777" w:rsidR="003D0E4F" w:rsidRPr="005F4342" w:rsidRDefault="1C33F804" w:rsidP="0084503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08AFB70" wp14:editId="0B07B7C2">
          <wp:extent cx="6336028" cy="63373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28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C3A"/>
    <w:multiLevelType w:val="hybridMultilevel"/>
    <w:tmpl w:val="6960F19A"/>
    <w:lvl w:ilvl="0" w:tplc="4454C5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8AC0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2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25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E1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A1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CD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08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65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CF"/>
    <w:multiLevelType w:val="hybridMultilevel"/>
    <w:tmpl w:val="335467DE"/>
    <w:lvl w:ilvl="0" w:tplc="2BC204F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EF80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28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27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CD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ED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45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68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0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E3AB8"/>
    <w:multiLevelType w:val="hybridMultilevel"/>
    <w:tmpl w:val="D1A68B7E"/>
    <w:lvl w:ilvl="0" w:tplc="E926150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DD08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2D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AD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87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C0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8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E2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85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21FE9"/>
    <w:multiLevelType w:val="hybridMultilevel"/>
    <w:tmpl w:val="B0344812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9B7B64"/>
    <w:multiLevelType w:val="hybridMultilevel"/>
    <w:tmpl w:val="E5DCE5A8"/>
    <w:lvl w:ilvl="0" w:tplc="0F7C522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880B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CC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D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C8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6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81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25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61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0"/>
  </w:num>
  <w:num w:numId="5">
    <w:abstractNumId w:val="11"/>
  </w:num>
  <w:num w:numId="6">
    <w:abstractNumId w:val="12"/>
  </w:num>
  <w:num w:numId="7">
    <w:abstractNumId w:val="8"/>
  </w:num>
  <w:num w:numId="8">
    <w:abstractNumId w:val="1"/>
  </w:num>
  <w:num w:numId="9">
    <w:abstractNumId w:val="14"/>
  </w:num>
  <w:num w:numId="10">
    <w:abstractNumId w:val="9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1002A"/>
    <w:rsid w:val="00011078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2D47"/>
    <w:rsid w:val="0003551C"/>
    <w:rsid w:val="0003737B"/>
    <w:rsid w:val="00042EA1"/>
    <w:rsid w:val="00046F5C"/>
    <w:rsid w:val="00050FED"/>
    <w:rsid w:val="000517FC"/>
    <w:rsid w:val="0005486F"/>
    <w:rsid w:val="000557B2"/>
    <w:rsid w:val="00056D12"/>
    <w:rsid w:val="00060735"/>
    <w:rsid w:val="000609E0"/>
    <w:rsid w:val="0006648D"/>
    <w:rsid w:val="00071E4F"/>
    <w:rsid w:val="00073E38"/>
    <w:rsid w:val="00080330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C4C50"/>
    <w:rsid w:val="000D142F"/>
    <w:rsid w:val="000E1BEE"/>
    <w:rsid w:val="000E5642"/>
    <w:rsid w:val="000E6CC3"/>
    <w:rsid w:val="000E7DA7"/>
    <w:rsid w:val="000F3516"/>
    <w:rsid w:val="000F3FCA"/>
    <w:rsid w:val="000F467E"/>
    <w:rsid w:val="000F622E"/>
    <w:rsid w:val="00102CDD"/>
    <w:rsid w:val="00103210"/>
    <w:rsid w:val="00104FA8"/>
    <w:rsid w:val="001073CC"/>
    <w:rsid w:val="0011160C"/>
    <w:rsid w:val="001121C1"/>
    <w:rsid w:val="00114808"/>
    <w:rsid w:val="00115371"/>
    <w:rsid w:val="00116675"/>
    <w:rsid w:val="00116EE8"/>
    <w:rsid w:val="00116F89"/>
    <w:rsid w:val="00122C8D"/>
    <w:rsid w:val="00122ED7"/>
    <w:rsid w:val="00127A7A"/>
    <w:rsid w:val="001340AF"/>
    <w:rsid w:val="001427D4"/>
    <w:rsid w:val="00142FE1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3C96"/>
    <w:rsid w:val="0018625A"/>
    <w:rsid w:val="001865A8"/>
    <w:rsid w:val="00190A11"/>
    <w:rsid w:val="00193AEE"/>
    <w:rsid w:val="001A17C5"/>
    <w:rsid w:val="001A4845"/>
    <w:rsid w:val="001A4EF6"/>
    <w:rsid w:val="001B0B52"/>
    <w:rsid w:val="001B65BA"/>
    <w:rsid w:val="001B6A1F"/>
    <w:rsid w:val="001B6B32"/>
    <w:rsid w:val="001B71B8"/>
    <w:rsid w:val="001D2465"/>
    <w:rsid w:val="001D2C1B"/>
    <w:rsid w:val="001E0434"/>
    <w:rsid w:val="001E3200"/>
    <w:rsid w:val="001E36C7"/>
    <w:rsid w:val="001E50CF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A3B"/>
    <w:rsid w:val="00215363"/>
    <w:rsid w:val="0021699D"/>
    <w:rsid w:val="00217382"/>
    <w:rsid w:val="002269E5"/>
    <w:rsid w:val="00227649"/>
    <w:rsid w:val="002316AD"/>
    <w:rsid w:val="00231C27"/>
    <w:rsid w:val="00233484"/>
    <w:rsid w:val="002415F3"/>
    <w:rsid w:val="0024265A"/>
    <w:rsid w:val="00243A83"/>
    <w:rsid w:val="002458BF"/>
    <w:rsid w:val="00245AB7"/>
    <w:rsid w:val="00245FE7"/>
    <w:rsid w:val="0024639B"/>
    <w:rsid w:val="0025478F"/>
    <w:rsid w:val="00257B7B"/>
    <w:rsid w:val="00260785"/>
    <w:rsid w:val="002661F6"/>
    <w:rsid w:val="00266EF2"/>
    <w:rsid w:val="002707B6"/>
    <w:rsid w:val="002746E2"/>
    <w:rsid w:val="00274DED"/>
    <w:rsid w:val="00276E5A"/>
    <w:rsid w:val="00281D11"/>
    <w:rsid w:val="00281F32"/>
    <w:rsid w:val="00285856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6A44"/>
    <w:rsid w:val="00307236"/>
    <w:rsid w:val="003079A7"/>
    <w:rsid w:val="00307EC1"/>
    <w:rsid w:val="003112E5"/>
    <w:rsid w:val="003200CA"/>
    <w:rsid w:val="0033149B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71629"/>
    <w:rsid w:val="00374FB0"/>
    <w:rsid w:val="003803A8"/>
    <w:rsid w:val="00397ED7"/>
    <w:rsid w:val="003A6CC1"/>
    <w:rsid w:val="003A7B7D"/>
    <w:rsid w:val="003B2708"/>
    <w:rsid w:val="003C1DA8"/>
    <w:rsid w:val="003C6910"/>
    <w:rsid w:val="003C6C19"/>
    <w:rsid w:val="003C7D9D"/>
    <w:rsid w:val="003D0E4F"/>
    <w:rsid w:val="003D1BCE"/>
    <w:rsid w:val="003E114A"/>
    <w:rsid w:val="003E5DDF"/>
    <w:rsid w:val="003F2DE0"/>
    <w:rsid w:val="003F36B6"/>
    <w:rsid w:val="003F569F"/>
    <w:rsid w:val="003F598A"/>
    <w:rsid w:val="003F648A"/>
    <w:rsid w:val="004067F5"/>
    <w:rsid w:val="0040719E"/>
    <w:rsid w:val="00407503"/>
    <w:rsid w:val="004101EB"/>
    <w:rsid w:val="00411A26"/>
    <w:rsid w:val="00414E68"/>
    <w:rsid w:val="004162BD"/>
    <w:rsid w:val="00424274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4FA6"/>
    <w:rsid w:val="004A26B7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1772"/>
    <w:rsid w:val="00531A49"/>
    <w:rsid w:val="00535232"/>
    <w:rsid w:val="00535E7F"/>
    <w:rsid w:val="00536902"/>
    <w:rsid w:val="00536ED9"/>
    <w:rsid w:val="00537E9C"/>
    <w:rsid w:val="00546811"/>
    <w:rsid w:val="0054759F"/>
    <w:rsid w:val="00547762"/>
    <w:rsid w:val="00553C2B"/>
    <w:rsid w:val="005573FD"/>
    <w:rsid w:val="005608AB"/>
    <w:rsid w:val="00561B1D"/>
    <w:rsid w:val="00563D68"/>
    <w:rsid w:val="005668C9"/>
    <w:rsid w:val="00570403"/>
    <w:rsid w:val="0057075B"/>
    <w:rsid w:val="00573C83"/>
    <w:rsid w:val="00573CB7"/>
    <w:rsid w:val="00574AA6"/>
    <w:rsid w:val="005756F0"/>
    <w:rsid w:val="00576160"/>
    <w:rsid w:val="005765FD"/>
    <w:rsid w:val="00580004"/>
    <w:rsid w:val="005825EB"/>
    <w:rsid w:val="0058591B"/>
    <w:rsid w:val="00585FDD"/>
    <w:rsid w:val="00586259"/>
    <w:rsid w:val="0058639C"/>
    <w:rsid w:val="005865DD"/>
    <w:rsid w:val="00586B0E"/>
    <w:rsid w:val="00587ECE"/>
    <w:rsid w:val="0059401E"/>
    <w:rsid w:val="0059716E"/>
    <w:rsid w:val="005A02D6"/>
    <w:rsid w:val="005A158E"/>
    <w:rsid w:val="005A7A12"/>
    <w:rsid w:val="005B1ED2"/>
    <w:rsid w:val="005B2B8D"/>
    <w:rsid w:val="005B2D53"/>
    <w:rsid w:val="005B4E68"/>
    <w:rsid w:val="005B525C"/>
    <w:rsid w:val="005B74D2"/>
    <w:rsid w:val="005C2078"/>
    <w:rsid w:val="005C3E28"/>
    <w:rsid w:val="005C5125"/>
    <w:rsid w:val="005D1310"/>
    <w:rsid w:val="005E064B"/>
    <w:rsid w:val="005E20C0"/>
    <w:rsid w:val="005E6AF3"/>
    <w:rsid w:val="005E72D8"/>
    <w:rsid w:val="005F0ED2"/>
    <w:rsid w:val="005F2D20"/>
    <w:rsid w:val="005F4342"/>
    <w:rsid w:val="005F4376"/>
    <w:rsid w:val="005F5917"/>
    <w:rsid w:val="00601F83"/>
    <w:rsid w:val="00604FF8"/>
    <w:rsid w:val="00605391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6EB6"/>
    <w:rsid w:val="00667081"/>
    <w:rsid w:val="006678BF"/>
    <w:rsid w:val="00672A32"/>
    <w:rsid w:val="00673CFD"/>
    <w:rsid w:val="00675136"/>
    <w:rsid w:val="0067670F"/>
    <w:rsid w:val="0068000E"/>
    <w:rsid w:val="00682944"/>
    <w:rsid w:val="00683CC4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6232"/>
    <w:rsid w:val="006C5856"/>
    <w:rsid w:val="006C6D6B"/>
    <w:rsid w:val="006C7FA9"/>
    <w:rsid w:val="006D6C4C"/>
    <w:rsid w:val="006E043B"/>
    <w:rsid w:val="006E28C8"/>
    <w:rsid w:val="006E41EB"/>
    <w:rsid w:val="006F12D5"/>
    <w:rsid w:val="006F6093"/>
    <w:rsid w:val="006F6A50"/>
    <w:rsid w:val="006F79E3"/>
    <w:rsid w:val="00701735"/>
    <w:rsid w:val="00712532"/>
    <w:rsid w:val="00712F7C"/>
    <w:rsid w:val="00716E2A"/>
    <w:rsid w:val="00721253"/>
    <w:rsid w:val="00721383"/>
    <w:rsid w:val="007227D9"/>
    <w:rsid w:val="0072462E"/>
    <w:rsid w:val="007300E9"/>
    <w:rsid w:val="00730316"/>
    <w:rsid w:val="00731F73"/>
    <w:rsid w:val="00733795"/>
    <w:rsid w:val="007340BA"/>
    <w:rsid w:val="00735272"/>
    <w:rsid w:val="00736B8C"/>
    <w:rsid w:val="00741CB3"/>
    <w:rsid w:val="007527B6"/>
    <w:rsid w:val="00754DD4"/>
    <w:rsid w:val="00755524"/>
    <w:rsid w:val="00755897"/>
    <w:rsid w:val="00756225"/>
    <w:rsid w:val="00761666"/>
    <w:rsid w:val="00764CE0"/>
    <w:rsid w:val="00765EC1"/>
    <w:rsid w:val="00766884"/>
    <w:rsid w:val="007756C2"/>
    <w:rsid w:val="007758C0"/>
    <w:rsid w:val="00775B53"/>
    <w:rsid w:val="007779B4"/>
    <w:rsid w:val="00782405"/>
    <w:rsid w:val="0078266D"/>
    <w:rsid w:val="00784D61"/>
    <w:rsid w:val="00795207"/>
    <w:rsid w:val="00795DE8"/>
    <w:rsid w:val="00796C7C"/>
    <w:rsid w:val="0079731B"/>
    <w:rsid w:val="007A1E39"/>
    <w:rsid w:val="007A52D8"/>
    <w:rsid w:val="007A5563"/>
    <w:rsid w:val="007B3738"/>
    <w:rsid w:val="007B4700"/>
    <w:rsid w:val="007B4F18"/>
    <w:rsid w:val="007C3565"/>
    <w:rsid w:val="007C4B19"/>
    <w:rsid w:val="007D182B"/>
    <w:rsid w:val="007D273F"/>
    <w:rsid w:val="007D653F"/>
    <w:rsid w:val="007D7EFA"/>
    <w:rsid w:val="007E686B"/>
    <w:rsid w:val="007F147E"/>
    <w:rsid w:val="007F247D"/>
    <w:rsid w:val="007F26DE"/>
    <w:rsid w:val="007F5661"/>
    <w:rsid w:val="007F5C36"/>
    <w:rsid w:val="007F6C85"/>
    <w:rsid w:val="008007EB"/>
    <w:rsid w:val="00804050"/>
    <w:rsid w:val="00804A82"/>
    <w:rsid w:val="00805AD2"/>
    <w:rsid w:val="00806C81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2240"/>
    <w:rsid w:val="00874E08"/>
    <w:rsid w:val="0087786F"/>
    <w:rsid w:val="00883CA9"/>
    <w:rsid w:val="00885532"/>
    <w:rsid w:val="008859D4"/>
    <w:rsid w:val="0089030A"/>
    <w:rsid w:val="00891AF3"/>
    <w:rsid w:val="00894213"/>
    <w:rsid w:val="008951A0"/>
    <w:rsid w:val="008964BC"/>
    <w:rsid w:val="008A2232"/>
    <w:rsid w:val="008A6F03"/>
    <w:rsid w:val="008B276F"/>
    <w:rsid w:val="008B33F9"/>
    <w:rsid w:val="008B58F6"/>
    <w:rsid w:val="008C2BE8"/>
    <w:rsid w:val="008C3FD9"/>
    <w:rsid w:val="008C6BC6"/>
    <w:rsid w:val="008C7697"/>
    <w:rsid w:val="008D1470"/>
    <w:rsid w:val="008D2A1A"/>
    <w:rsid w:val="008D6991"/>
    <w:rsid w:val="008E0639"/>
    <w:rsid w:val="008E5579"/>
    <w:rsid w:val="008E62E1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13915"/>
    <w:rsid w:val="00913F65"/>
    <w:rsid w:val="0091407C"/>
    <w:rsid w:val="00917D5D"/>
    <w:rsid w:val="0092208D"/>
    <w:rsid w:val="0092557A"/>
    <w:rsid w:val="009350F3"/>
    <w:rsid w:val="00935915"/>
    <w:rsid w:val="00937510"/>
    <w:rsid w:val="00940714"/>
    <w:rsid w:val="0094518F"/>
    <w:rsid w:val="00950B11"/>
    <w:rsid w:val="00951A93"/>
    <w:rsid w:val="00952C1A"/>
    <w:rsid w:val="00954B44"/>
    <w:rsid w:val="00961EB0"/>
    <w:rsid w:val="00963468"/>
    <w:rsid w:val="00963EF5"/>
    <w:rsid w:val="00970D22"/>
    <w:rsid w:val="00971EEE"/>
    <w:rsid w:val="00974518"/>
    <w:rsid w:val="0097672F"/>
    <w:rsid w:val="009814EA"/>
    <w:rsid w:val="009816EA"/>
    <w:rsid w:val="0098323A"/>
    <w:rsid w:val="00983C39"/>
    <w:rsid w:val="009863FC"/>
    <w:rsid w:val="0099159E"/>
    <w:rsid w:val="00993F30"/>
    <w:rsid w:val="00994747"/>
    <w:rsid w:val="009950D8"/>
    <w:rsid w:val="00996473"/>
    <w:rsid w:val="00996E51"/>
    <w:rsid w:val="009B1A68"/>
    <w:rsid w:val="009B3629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B60"/>
    <w:rsid w:val="009E7487"/>
    <w:rsid w:val="009F1F5A"/>
    <w:rsid w:val="009F2D50"/>
    <w:rsid w:val="009F728E"/>
    <w:rsid w:val="00A04358"/>
    <w:rsid w:val="00A06D90"/>
    <w:rsid w:val="00A12D60"/>
    <w:rsid w:val="00A15781"/>
    <w:rsid w:val="00A15ED2"/>
    <w:rsid w:val="00A20DB8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763E"/>
    <w:rsid w:val="00A7321B"/>
    <w:rsid w:val="00A7433A"/>
    <w:rsid w:val="00A80346"/>
    <w:rsid w:val="00A82B79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C1912"/>
    <w:rsid w:val="00AC4B5D"/>
    <w:rsid w:val="00AC5B66"/>
    <w:rsid w:val="00AC5FF7"/>
    <w:rsid w:val="00AD1672"/>
    <w:rsid w:val="00AD73B3"/>
    <w:rsid w:val="00AE216B"/>
    <w:rsid w:val="00AE654F"/>
    <w:rsid w:val="00AF0984"/>
    <w:rsid w:val="00AF3CB8"/>
    <w:rsid w:val="00B03CBD"/>
    <w:rsid w:val="00B1013C"/>
    <w:rsid w:val="00B10566"/>
    <w:rsid w:val="00B10669"/>
    <w:rsid w:val="00B1175B"/>
    <w:rsid w:val="00B12698"/>
    <w:rsid w:val="00B13993"/>
    <w:rsid w:val="00B15F7F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41AD6"/>
    <w:rsid w:val="00B51C54"/>
    <w:rsid w:val="00B5650B"/>
    <w:rsid w:val="00B57A27"/>
    <w:rsid w:val="00B61248"/>
    <w:rsid w:val="00B63CD8"/>
    <w:rsid w:val="00B63E68"/>
    <w:rsid w:val="00B65423"/>
    <w:rsid w:val="00B70819"/>
    <w:rsid w:val="00B72606"/>
    <w:rsid w:val="00B7455E"/>
    <w:rsid w:val="00B76719"/>
    <w:rsid w:val="00B8410B"/>
    <w:rsid w:val="00B8518B"/>
    <w:rsid w:val="00B8679D"/>
    <w:rsid w:val="00B873EB"/>
    <w:rsid w:val="00B9277B"/>
    <w:rsid w:val="00B92CB0"/>
    <w:rsid w:val="00BA421E"/>
    <w:rsid w:val="00BB4A21"/>
    <w:rsid w:val="00BB56C4"/>
    <w:rsid w:val="00BB5800"/>
    <w:rsid w:val="00BC1DC1"/>
    <w:rsid w:val="00BD0E26"/>
    <w:rsid w:val="00BD1310"/>
    <w:rsid w:val="00BD1D3C"/>
    <w:rsid w:val="00BD43A7"/>
    <w:rsid w:val="00BD53CF"/>
    <w:rsid w:val="00BD6928"/>
    <w:rsid w:val="00BE41F9"/>
    <w:rsid w:val="00BE4B78"/>
    <w:rsid w:val="00BE5393"/>
    <w:rsid w:val="00BF4B6E"/>
    <w:rsid w:val="00BF4F15"/>
    <w:rsid w:val="00BF786D"/>
    <w:rsid w:val="00BF78D5"/>
    <w:rsid w:val="00C028A2"/>
    <w:rsid w:val="00C039F8"/>
    <w:rsid w:val="00C07F2A"/>
    <w:rsid w:val="00C1057F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600CE"/>
    <w:rsid w:val="00C637D9"/>
    <w:rsid w:val="00C640F9"/>
    <w:rsid w:val="00C70FE1"/>
    <w:rsid w:val="00C74F5E"/>
    <w:rsid w:val="00C76F2E"/>
    <w:rsid w:val="00C77B49"/>
    <w:rsid w:val="00C820FE"/>
    <w:rsid w:val="00C82657"/>
    <w:rsid w:val="00C830EE"/>
    <w:rsid w:val="00C84C33"/>
    <w:rsid w:val="00C905A2"/>
    <w:rsid w:val="00C90BE9"/>
    <w:rsid w:val="00C93D15"/>
    <w:rsid w:val="00CA2CE5"/>
    <w:rsid w:val="00CA7E69"/>
    <w:rsid w:val="00CB17EB"/>
    <w:rsid w:val="00CB61BF"/>
    <w:rsid w:val="00CC34BA"/>
    <w:rsid w:val="00CC4710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F02D2"/>
    <w:rsid w:val="00CF0519"/>
    <w:rsid w:val="00CF1B9A"/>
    <w:rsid w:val="00CF27E4"/>
    <w:rsid w:val="00CF285E"/>
    <w:rsid w:val="00CF4516"/>
    <w:rsid w:val="00CF7B44"/>
    <w:rsid w:val="00D001A2"/>
    <w:rsid w:val="00D035B7"/>
    <w:rsid w:val="00D05459"/>
    <w:rsid w:val="00D07D02"/>
    <w:rsid w:val="00D11443"/>
    <w:rsid w:val="00D11C75"/>
    <w:rsid w:val="00D134CA"/>
    <w:rsid w:val="00D15308"/>
    <w:rsid w:val="00D160EF"/>
    <w:rsid w:val="00D168B5"/>
    <w:rsid w:val="00D225DE"/>
    <w:rsid w:val="00D24C9E"/>
    <w:rsid w:val="00D26F2F"/>
    <w:rsid w:val="00D34ABB"/>
    <w:rsid w:val="00D37BC3"/>
    <w:rsid w:val="00D37BF8"/>
    <w:rsid w:val="00D41E53"/>
    <w:rsid w:val="00D43E5F"/>
    <w:rsid w:val="00D4548C"/>
    <w:rsid w:val="00D462F6"/>
    <w:rsid w:val="00D502F0"/>
    <w:rsid w:val="00D50763"/>
    <w:rsid w:val="00D5189D"/>
    <w:rsid w:val="00D51E4A"/>
    <w:rsid w:val="00D52228"/>
    <w:rsid w:val="00D54C5F"/>
    <w:rsid w:val="00D60093"/>
    <w:rsid w:val="00D600C9"/>
    <w:rsid w:val="00D60BF0"/>
    <w:rsid w:val="00D61AE0"/>
    <w:rsid w:val="00D61E53"/>
    <w:rsid w:val="00D638E6"/>
    <w:rsid w:val="00D6542A"/>
    <w:rsid w:val="00D67474"/>
    <w:rsid w:val="00D71CFE"/>
    <w:rsid w:val="00D738ED"/>
    <w:rsid w:val="00D7431E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4CD5"/>
    <w:rsid w:val="00DA62EB"/>
    <w:rsid w:val="00DA74BC"/>
    <w:rsid w:val="00DB18EA"/>
    <w:rsid w:val="00DB3E93"/>
    <w:rsid w:val="00DB44D5"/>
    <w:rsid w:val="00DB6279"/>
    <w:rsid w:val="00DC1F85"/>
    <w:rsid w:val="00DC36BE"/>
    <w:rsid w:val="00DC4F74"/>
    <w:rsid w:val="00DC6EC3"/>
    <w:rsid w:val="00DD1DAF"/>
    <w:rsid w:val="00DD3173"/>
    <w:rsid w:val="00DE3068"/>
    <w:rsid w:val="00DE42A0"/>
    <w:rsid w:val="00DE51B9"/>
    <w:rsid w:val="00DF3449"/>
    <w:rsid w:val="00DF7CE1"/>
    <w:rsid w:val="00E0373C"/>
    <w:rsid w:val="00E048B4"/>
    <w:rsid w:val="00E15CCE"/>
    <w:rsid w:val="00E167A3"/>
    <w:rsid w:val="00E254E6"/>
    <w:rsid w:val="00E31F4E"/>
    <w:rsid w:val="00E337C1"/>
    <w:rsid w:val="00E37AA7"/>
    <w:rsid w:val="00E400A5"/>
    <w:rsid w:val="00E41B2C"/>
    <w:rsid w:val="00E43788"/>
    <w:rsid w:val="00E43D0A"/>
    <w:rsid w:val="00E45B66"/>
    <w:rsid w:val="00E45E25"/>
    <w:rsid w:val="00E46FF6"/>
    <w:rsid w:val="00E568AE"/>
    <w:rsid w:val="00E56E58"/>
    <w:rsid w:val="00E60E10"/>
    <w:rsid w:val="00E60FC3"/>
    <w:rsid w:val="00E618B7"/>
    <w:rsid w:val="00E630B7"/>
    <w:rsid w:val="00E77A7B"/>
    <w:rsid w:val="00E83D79"/>
    <w:rsid w:val="00E905B8"/>
    <w:rsid w:val="00E90C2F"/>
    <w:rsid w:val="00E91CD3"/>
    <w:rsid w:val="00E94955"/>
    <w:rsid w:val="00E96134"/>
    <w:rsid w:val="00E96A3C"/>
    <w:rsid w:val="00E96A67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64D"/>
    <w:rsid w:val="00EF09BD"/>
    <w:rsid w:val="00EF43BA"/>
    <w:rsid w:val="00F0027E"/>
    <w:rsid w:val="00F03916"/>
    <w:rsid w:val="00F04065"/>
    <w:rsid w:val="00F049BF"/>
    <w:rsid w:val="00F12C0D"/>
    <w:rsid w:val="00F1409B"/>
    <w:rsid w:val="00F1452E"/>
    <w:rsid w:val="00F152F0"/>
    <w:rsid w:val="00F161CB"/>
    <w:rsid w:val="00F161F3"/>
    <w:rsid w:val="00F175B8"/>
    <w:rsid w:val="00F177E9"/>
    <w:rsid w:val="00F24668"/>
    <w:rsid w:val="00F24962"/>
    <w:rsid w:val="00F27CF1"/>
    <w:rsid w:val="00F32A70"/>
    <w:rsid w:val="00F37321"/>
    <w:rsid w:val="00F37729"/>
    <w:rsid w:val="00F37830"/>
    <w:rsid w:val="00F4266D"/>
    <w:rsid w:val="00F50588"/>
    <w:rsid w:val="00F570AB"/>
    <w:rsid w:val="00F570CE"/>
    <w:rsid w:val="00F6008E"/>
    <w:rsid w:val="00F61BDC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4615"/>
    <w:rsid w:val="00FF1606"/>
    <w:rsid w:val="00FF263D"/>
    <w:rsid w:val="00FF2ADF"/>
    <w:rsid w:val="00FF50ED"/>
    <w:rsid w:val="00FF710F"/>
    <w:rsid w:val="01D4F4DF"/>
    <w:rsid w:val="027C9D10"/>
    <w:rsid w:val="041F5F93"/>
    <w:rsid w:val="063EFCE3"/>
    <w:rsid w:val="0C63C1EF"/>
    <w:rsid w:val="1239FBFC"/>
    <w:rsid w:val="12B86C62"/>
    <w:rsid w:val="19EFBEED"/>
    <w:rsid w:val="1C33F804"/>
    <w:rsid w:val="2236426B"/>
    <w:rsid w:val="25192656"/>
    <w:rsid w:val="25D6D67C"/>
    <w:rsid w:val="26F979EE"/>
    <w:rsid w:val="28613B07"/>
    <w:rsid w:val="291CD8A2"/>
    <w:rsid w:val="2927E117"/>
    <w:rsid w:val="34A25FE6"/>
    <w:rsid w:val="3A456847"/>
    <w:rsid w:val="432AA2BA"/>
    <w:rsid w:val="47C2B17C"/>
    <w:rsid w:val="4F41276B"/>
    <w:rsid w:val="51FA625F"/>
    <w:rsid w:val="562ED830"/>
    <w:rsid w:val="59B6C377"/>
    <w:rsid w:val="5C431273"/>
    <w:rsid w:val="5F58788E"/>
    <w:rsid w:val="607CEBC6"/>
    <w:rsid w:val="63458B09"/>
    <w:rsid w:val="6710725E"/>
    <w:rsid w:val="68099888"/>
    <w:rsid w:val="6A4A99BA"/>
    <w:rsid w:val="6BBBC23A"/>
    <w:rsid w:val="6EEEBCF7"/>
    <w:rsid w:val="71794BDA"/>
    <w:rsid w:val="720FA24D"/>
    <w:rsid w:val="74E38E9D"/>
    <w:rsid w:val="771ACF31"/>
    <w:rsid w:val="78772AD2"/>
    <w:rsid w:val="7BAE6E5F"/>
    <w:rsid w:val="7BB9395E"/>
    <w:rsid w:val="7DAE6257"/>
    <w:rsid w:val="7F0F5247"/>
    <w:rsid w:val="7FA7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95CB84"/>
  <w15:docId w15:val="{52A69DBB-86D2-4564-994D-9A357EAE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interest.co.uk/E4QI/boards/" TargetMode="External"/><Relationship Id="rId18" Type="http://schemas.openxmlformats.org/officeDocument/2006/relationships/hyperlink" Target="https://www.cqc.org.uk/sites/default/files/20201016b_AMSAT_report.pdf" TargetMode="External"/><Relationship Id="rId26" Type="http://schemas.openxmlformats.org/officeDocument/2006/relationships/hyperlink" Target="https://www.pinterest.co.uk/E4QI/boards/" TargetMode="External"/><Relationship Id="rId39" Type="http://schemas.openxmlformats.org/officeDocument/2006/relationships/hyperlink" Target="https://bmchealthservres.biomedcentral.com/articles/10.1186/s12913-020-05759-5" TargetMode="External"/><Relationship Id="rId21" Type="http://schemas.openxmlformats.org/officeDocument/2006/relationships/hyperlink" Target="https://evidence.nihr.ac.uk/alert/teams-of-healthcare-professionals-from-a-wide-range-of-disciplines-and-pay-grades-are-most-effective-at-delivering-improvements-in-patients-experiences/" TargetMode="External"/><Relationship Id="rId34" Type="http://schemas.openxmlformats.org/officeDocument/2006/relationships/hyperlink" Target="https://www.health.org.uk/publications/long-reads/understanding-and-sustaining-the-health-care-service-shifts-accelerated-by-COVID-19" TargetMode="External"/><Relationship Id="rId42" Type="http://schemas.openxmlformats.org/officeDocument/2006/relationships/hyperlink" Target="https://www.health.org.uk/publications/reports/the-bigger-picture" TargetMode="External"/><Relationship Id="rId47" Type="http://schemas.openxmlformats.org/officeDocument/2006/relationships/hyperlink" Target="https://www.digitalhealth.net/2020/10/excel-gate-highlights-need-for-quality-technical-capability-in-nhs/" TargetMode="External"/><Relationship Id="rId50" Type="http://schemas.openxmlformats.org/officeDocument/2006/relationships/hyperlink" Target="http://www.pharmatimes.com/news/digital_tech_has_health_benefits_for_dementia_patients,_project_finds_1351078" TargetMode="External"/><Relationship Id="rId55" Type="http://schemas.openxmlformats.org/officeDocument/2006/relationships/hyperlink" Target="https://www.futurelearn.com/courses/collaborative-working-in-a-remote-team" TargetMode="External"/><Relationship Id="rId63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health-equity-assessment-tool-heat/health-equity-assessment-tool-heat-executive-summary" TargetMode="External"/><Relationship Id="rId20" Type="http://schemas.openxmlformats.org/officeDocument/2006/relationships/hyperlink" Target="https://www.rand.org/content/dam/rand/pubs/research_reports/RRA400/RRA440-1/RAND_RRA440-1.pdf" TargetMode="External"/><Relationship Id="rId29" Type="http://schemas.openxmlformats.org/officeDocument/2006/relationships/hyperlink" Target="https://knowledge.insead.edu/blog/insead-blog/the-great-covid-driven-teamwork-divide-15391" TargetMode="External"/><Relationship Id="rId41" Type="http://schemas.openxmlformats.org/officeDocument/2006/relationships/hyperlink" Target="https://www.bmj.com/content/370/bmj.m3483" TargetMode="External"/><Relationship Id="rId54" Type="http://schemas.openxmlformats.org/officeDocument/2006/relationships/hyperlink" Target="https://www.kingsfund.org.uk/blog/2020/09/digital-care-not-perfect-neither-is-face-face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nursingmidwifery/shared-governance-and-collective-leadership/sdm/nursing-covid-19-catalogue-of-change/" TargetMode="External"/><Relationship Id="rId24" Type="http://schemas.openxmlformats.org/officeDocument/2006/relationships/hyperlink" Target="https://bmcfampract.biomedcentral.com/track/pdf/10.1186/s12875-020-01234-6" TargetMode="External"/><Relationship Id="rId32" Type="http://schemas.openxmlformats.org/officeDocument/2006/relationships/hyperlink" Target="https://www.cqc.org.uk/sites/default/files/20201001-Patient-FIRST.pdf" TargetMode="External"/><Relationship Id="rId37" Type="http://schemas.openxmlformats.org/officeDocument/2006/relationships/hyperlink" Target="https://www.thelancet.com/journals/lancet/article/PIIS0140-6736(20)32007-9/fulltext" TargetMode="External"/><Relationship Id="rId40" Type="http://schemas.openxmlformats.org/officeDocument/2006/relationships/hyperlink" Target="https://www.kingsfund.org.uk/publications/courage-compassion-supporting-nurses-midwives" TargetMode="External"/><Relationship Id="rId45" Type="http://schemas.openxmlformats.org/officeDocument/2006/relationships/hyperlink" Target="https://digital.nhs.uk/news-and-events/news/sarah-wilkinson-keynote-ppp" TargetMode="External"/><Relationship Id="rId53" Type="http://schemas.openxmlformats.org/officeDocument/2006/relationships/hyperlink" Target="https://www.tunstall.co.uk/siteassets/uk/reports/ppp-tunstall-report-920.pdf" TargetMode="External"/><Relationship Id="rId58" Type="http://schemas.openxmlformats.org/officeDocument/2006/relationships/hyperlink" Target="http://www.selfcareforum.org/events/self-care-wee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and.org/pubs/research_reports/RRA440-1.html" TargetMode="External"/><Relationship Id="rId23" Type="http://schemas.openxmlformats.org/officeDocument/2006/relationships/hyperlink" Target="https://www.health.org.uk/news-and-comment/blogs/top-down-clarity-bottom-up-agency-fading-freedoms-or-here-to-stay" TargetMode="External"/><Relationship Id="rId28" Type="http://schemas.openxmlformats.org/officeDocument/2006/relationships/hyperlink" Target="https://blogs.bmj.com/bmj/2020/10/02/john-oldham-no-turning-back-from-service-redesigns-in-light-of-covid-19/" TargetMode="External"/><Relationship Id="rId36" Type="http://schemas.openxmlformats.org/officeDocument/2006/relationships/hyperlink" Target="https://www.patients-association.org.uk/Handlers/Download.ashx?IDMF=2fdaa424-8248-4743-a4d5-fe1d3f403d20" TargetMode="External"/><Relationship Id="rId49" Type="http://schemas.openxmlformats.org/officeDocument/2006/relationships/hyperlink" Target="https://www.kingsfund.org.uk/blog/2020/09/digital-care-not-perfect-neither-is-face-face" TargetMode="External"/><Relationship Id="rId57" Type="http://schemas.openxmlformats.org/officeDocument/2006/relationships/hyperlink" Target="https://www.england.nhs.uk/sustainableimprovement/improvement-fundamentals/" TargetMode="External"/><Relationship Id="rId61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yperlink" Target="https://q.health.org.uk/resource/skills-for-collaborative-change/" TargetMode="External"/><Relationship Id="rId31" Type="http://schemas.openxmlformats.org/officeDocument/2006/relationships/hyperlink" Target="https://covidstories.ihi.org/" TargetMode="External"/><Relationship Id="rId44" Type="http://schemas.openxmlformats.org/officeDocument/2006/relationships/hyperlink" Target="https://www.cqc.org.uk/sites/default/files/20201016_stateofcare1920_fullreport.pdf" TargetMode="External"/><Relationship Id="rId52" Type="http://schemas.openxmlformats.org/officeDocument/2006/relationships/hyperlink" Target="https://bmchealthservres.biomedcentral.com/articles/10.1186/s12913-020-05657-w" TargetMode="External"/><Relationship Id="rId60" Type="http://schemas.openxmlformats.org/officeDocument/2006/relationships/hyperlink" Target="https://www.thisinstitute.cam.ac.uk/events/this-space-2020/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i/status/1313587567137370113" TargetMode="External"/><Relationship Id="rId22" Type="http://schemas.openxmlformats.org/officeDocument/2006/relationships/hyperlink" Target="https://www.mckinsey.com/business-functions/strategy-and-corporate-finance/our-insights/six-problem-solving-mindsets-for-very-uncertain-times" TargetMode="External"/><Relationship Id="rId27" Type="http://schemas.openxmlformats.org/officeDocument/2006/relationships/hyperlink" Target="https://nhsproviders.org/providers-deliver-resilient-and-resourceful-through-covid-19" TargetMode="External"/><Relationship Id="rId30" Type="http://schemas.openxmlformats.org/officeDocument/2006/relationships/hyperlink" Target="https://publications.parliament.uk/pa/cm5801/cmselect/cmhealth/320/32002.htm" TargetMode="External"/><Relationship Id="rId35" Type="http://schemas.openxmlformats.org/officeDocument/2006/relationships/hyperlink" Target="https://www.ahsnnetwork.com/wp-content/uploads/2020/09/The-AHSN-Network-Digital-and-AI-Report.pdf" TargetMode="External"/><Relationship Id="rId43" Type="http://schemas.openxmlformats.org/officeDocument/2006/relationships/hyperlink" Target="https://www.kingsfund.org.uk/projects/nhs-in-a-nutshell/nhs-workforce" TargetMode="External"/><Relationship Id="rId48" Type="http://schemas.openxmlformats.org/officeDocument/2006/relationships/hyperlink" Target="https://www.healthcareglobal.com/digital-healthcare/uk-hospitals-launch-iphone-app-medical-records" TargetMode="External"/><Relationship Id="rId56" Type="http://schemas.openxmlformats.org/officeDocument/2006/relationships/hyperlink" Target="https://www.futurelearn.com/courses/the-nhs-explained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nuffieldtrust.org.uk/news-item/digital-and-face-to-face-consultations-finding-the-right-balanc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q.health.org.uk/resource/skills-for-collaborative-change/" TargetMode="External"/><Relationship Id="rId17" Type="http://schemas.openxmlformats.org/officeDocument/2006/relationships/hyperlink" Target="https://sloanreview.mit.edu/article/make-your-data-insights-visually-consumable/?og=Home+Infinite" TargetMode="External"/><Relationship Id="rId25" Type="http://schemas.openxmlformats.org/officeDocument/2006/relationships/hyperlink" Target="https://bjgp.org/content/bjgp/early/2020/09/07/bjgp20X712613.full.pdf" TargetMode="External"/><Relationship Id="rId33" Type="http://schemas.openxmlformats.org/officeDocument/2006/relationships/hyperlink" Target="https://www.nhsconfed.org/-/media/Confederation/Files/Publications/Documents/REPORT_NHS-Reset_COVID-19-and-the-health-and-care-workforce.pdf" TargetMode="External"/><Relationship Id="rId38" Type="http://schemas.openxmlformats.org/officeDocument/2006/relationships/hyperlink" Target="https://mcusercontent.com/ec5dea9536bde16d5a3153530/files/51e99eca-9b1f-4633-8335-6ca93be9eac7/NHS_London_Covid19_dialogue_and_deliberation_MASTER_REPORT_FINAL_061020_2_.pdf" TargetMode="External"/><Relationship Id="rId46" Type="http://schemas.openxmlformats.org/officeDocument/2006/relationships/hyperlink" Target="https://hbr.org/2020/10/to-build-more-inclusive-technology-change-your-design-process" TargetMode="External"/><Relationship Id="rId59" Type="http://schemas.openxmlformats.org/officeDocument/2006/relationships/hyperlink" Target="https://q.health.org.uk/event/q-community-event-2020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2" ma:contentTypeDescription="Create a new document." ma:contentTypeScope="" ma:versionID="28ea4610bdac599cd299aeeac77b6db5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0c4727d4ea0573b5393fb3d37d5dca2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9E3D-7B4E-4868-950C-6EE832CEF48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227d07-ce35-4803-95d4-a74ef650e1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FAB88D-7701-41D7-BCCD-CCE270859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AD2D6-AE74-4135-BD92-1DF1B25BE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DB955E-2691-42D6-96B6-F44A7B4D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2</cp:revision>
  <cp:lastPrinted>2020-08-12T14:32:00Z</cp:lastPrinted>
  <dcterms:created xsi:type="dcterms:W3CDTF">2020-10-22T14:17:00Z</dcterms:created>
  <dcterms:modified xsi:type="dcterms:W3CDTF">2020-10-22T14:17:00Z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