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E49" w:rsidRDefault="000F108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56AE8" wp14:editId="6057E368">
                <wp:simplePos x="0" y="0"/>
                <wp:positionH relativeFrom="column">
                  <wp:posOffset>2428875</wp:posOffset>
                </wp:positionH>
                <wp:positionV relativeFrom="paragraph">
                  <wp:posOffset>857250</wp:posOffset>
                </wp:positionV>
                <wp:extent cx="590550" cy="0"/>
                <wp:effectExtent l="38100" t="76200" r="0" b="95250"/>
                <wp:wrapNone/>
                <wp:docPr id="4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3B93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91.25pt;margin-top:67.5pt;width:46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" strokecolor="#5b9bd5 [3204]" strokeweight=".5pt">
                <v:stroke startarrow="block" joinstyle="miter"/>
              </v:shape>
            </w:pict>
          </mc:Fallback>
        </mc:AlternateContent>
      </w:r>
      <w:bookmarkStart w:id="0" w:name="_GoBack"/>
      <w:r w:rsidR="00FC1C55">
        <w:rPr>
          <w:noProof/>
          <w:lang w:eastAsia="en-GB"/>
        </w:rPr>
        <w:drawing>
          <wp:inline distT="0" distB="0" distL="0" distR="0" wp14:anchorId="1850ACD5" wp14:editId="35203979">
            <wp:extent cx="6245860" cy="3838575"/>
            <wp:effectExtent l="0" t="0" r="254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2D5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7B"/>
    <w:rsid w:val="000F1085"/>
    <w:rsid w:val="002D5E49"/>
    <w:rsid w:val="004050CC"/>
    <w:rsid w:val="0057607B"/>
    <w:rsid w:val="007A1BEC"/>
    <w:rsid w:val="00967B3F"/>
    <w:rsid w:val="00D75C75"/>
    <w:rsid w:val="00FC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6CA16-17CB-4926-B56B-2F5AE827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Falls Data 2013 - June 2019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1.1111112731279196E-2"/>
          <c:y val="0.15776671492889585"/>
          <c:w val="0.95925925331864292"/>
          <c:h val="0.7811139980298432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solidFill>
                <a:schemeClr val="dk1">
                  <a:lumMod val="65000"/>
                  <a:lumOff val="35000"/>
                  <a:alpha val="75000"/>
                </a:schemeClr>
              </a:solidFill>
              <a:ln>
                <a:noFill/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rgbClr val="00B050"/>
                </a:solidFill>
              </a:ln>
              <a:effectLst/>
            </c:spPr>
            <c:trendlineType val="linear"/>
            <c:dispRSqr val="0"/>
            <c:dispEq val="0"/>
          </c:trendline>
          <c:cat>
            <c:numRef>
              <c:f>Sheet1!$A$4:$A$10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2017</c:v>
                </c:pt>
                <c:pt idx="5">
                  <c:v>2018</c:v>
                </c:pt>
                <c:pt idx="6">
                  <c:v>2019</c:v>
                </c:pt>
              </c:numCache>
            </c:numRef>
          </c:cat>
          <c:val>
            <c:numRef>
              <c:f>Sheet1!$B$4:$B$10</c:f>
              <c:numCache>
                <c:formatCode>General</c:formatCode>
                <c:ptCount val="7"/>
                <c:pt idx="0">
                  <c:v>1031</c:v>
                </c:pt>
                <c:pt idx="1">
                  <c:v>702</c:v>
                </c:pt>
                <c:pt idx="2">
                  <c:v>1103</c:v>
                </c:pt>
                <c:pt idx="3">
                  <c:v>907</c:v>
                </c:pt>
                <c:pt idx="4">
                  <c:v>791</c:v>
                </c:pt>
                <c:pt idx="5">
                  <c:v>595</c:v>
                </c:pt>
                <c:pt idx="6">
                  <c:v>373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43-46DD-AA32-8BE81028EFF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64489032"/>
        <c:axId val="864489688"/>
      </c:lineChart>
      <c:catAx>
        <c:axId val="864489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64489688"/>
        <c:crosses val="autoZero"/>
        <c:auto val="1"/>
        <c:lblAlgn val="ctr"/>
        <c:lblOffset val="100"/>
        <c:noMultiLvlLbl val="0"/>
      </c:catAx>
      <c:valAx>
        <c:axId val="86448968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864489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0.48851</cdr:x>
      <cdr:y>0.18941</cdr:y>
    </cdr:from>
    <cdr:to>
      <cdr:x>0.84231</cdr:x>
      <cdr:y>0.2713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3051175" y="727075"/>
          <a:ext cx="2209800" cy="314325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lt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GB" sz="1100"/>
            <a:t>Enhanced Falls Service Introduced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NHS Trust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Wendy - Project Support Officer</dc:creator>
  <cp:keywords/>
  <dc:description/>
  <cp:lastModifiedBy>Walder Wendy - Project Support Officer</cp:lastModifiedBy>
  <cp:revision>6</cp:revision>
  <dcterms:created xsi:type="dcterms:W3CDTF">2019-12-04T12:19:00Z</dcterms:created>
  <dcterms:modified xsi:type="dcterms:W3CDTF">2019-12-04T12:43:00Z</dcterms:modified>
</cp:coreProperties>
</file>