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C728" w14:textId="399487A7" w:rsidR="00267F6C" w:rsidRDefault="00443D8B" w:rsidP="00F2668F">
      <w:pPr>
        <w:jc w:val="center"/>
      </w:pPr>
      <w:r>
        <w:rPr>
          <w:noProof/>
        </w:rPr>
        <w:drawing>
          <wp:inline distT="0" distB="0" distL="0" distR="0" wp14:anchorId="1224E178" wp14:editId="68F88FB1">
            <wp:extent cx="6642100" cy="417830"/>
            <wp:effectExtent l="0" t="0" r="0" b="1270"/>
            <wp:docPr id="14388740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74086" name="Picture 14388740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17DF" w14:textId="61449496" w:rsidR="0079378A" w:rsidRPr="0079378A" w:rsidRDefault="0079378A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8" w:tgtFrame="_blank" w:history="1">
        <w:r w:rsidRPr="0079378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Evaluating the implementation of a longitudinal cocurricular experiential quality improvement training programme for undergraduate medical students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(BMJ Open Quality, July 2025)</w:t>
      </w:r>
    </w:p>
    <w:p w14:paraId="204062FF" w14:textId="77777777" w:rsidR="00B347BB" w:rsidRPr="00C13283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9" w:tgtFrame="_blank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n" w:eastAsia="en-GB"/>
            <w14:ligatures w14:val="none"/>
          </w:rPr>
          <w:t>Improving the rates of inpatient HbA1c assessment and medication deintensification in people with diabetes and frailty</w:t>
        </w:r>
      </w:hyperlink>
      <w:r w:rsidRPr="00C13283">
        <w:rPr>
          <w:rStyle w:val="Hyperlink"/>
          <w:rFonts w:ascii="Arial" w:eastAsia="Times New Roman" w:hAnsi="Arial" w:cs="Arial"/>
          <w:kern w:val="0"/>
          <w:sz w:val="22"/>
          <w:szCs w:val="22"/>
          <w:lang w:val="en"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(BMJ Open Quality, July 2025)</w:t>
      </w:r>
    </w:p>
    <w:p w14:paraId="66FA3640" w14:textId="3E2B4475" w:rsidR="00A64363" w:rsidRDefault="00A64363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0" w:tgtFrame="_blank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Improving venous access by using a near-infrared vein-finder device and ultrasound skill building: a quality improvement project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June 2025)</w:t>
      </w:r>
    </w:p>
    <w:p w14:paraId="4E4655B5" w14:textId="12C63EAF" w:rsidR="00A939C1" w:rsidRDefault="00A939C1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1" w:tgtFrame="_blank" w:history="1">
        <w:r w:rsidRPr="00A939C1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Quality improvement project to reduce length of stay for patients with urinary tract infections in an NHS hospital trust</w:t>
        </w:r>
      </w:hyperlink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August</w:t>
      </w:r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2D25E302" w14:textId="74F0FB53" w:rsidR="00BA573D" w:rsidRPr="00BA573D" w:rsidRDefault="00BA573D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2" w:tgtFrame="_blank" w:history="1">
        <w:r w:rsidRPr="00BA573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Quality improvement project to routinely identify sensory and eating challenges in childhood neurodevelopmental movement disorders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(BMJ Open Quality,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July</w:t>
      </w:r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3729E7B6" w14:textId="6C0B8379" w:rsidR="0079378A" w:rsidRPr="0079378A" w:rsidRDefault="0079378A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3" w:tgtFrame="_blank" w:history="1">
        <w:r w:rsidRPr="0079378A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Reducing incidents of violence and aggression and self-harm on a secure mental health inpatient ward for women with learning disabilities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(BMJ Open Quality,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August</w:t>
      </w:r>
      <w:r w:rsidRPr="00A939C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265D28E" w14:textId="6909DA8E" w:rsidR="006C30A5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4" w:tgtFrame="_blank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n" w:eastAsia="en-GB"/>
            <w14:ligatures w14:val="none"/>
          </w:rPr>
          <w:t>Timely identification of deteriorating patients from acute respiratory infections at the primary care level in the COVID-19 era: quality improvement collaborative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(BMJ Open Quality, July 2025)</w:t>
      </w:r>
    </w:p>
    <w:p w14:paraId="35EA20EF" w14:textId="18A1D9F6" w:rsidR="00BA573D" w:rsidRPr="00BA573D" w:rsidRDefault="00BA573D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5" w:tgtFrame="_blank" w:history="1">
        <w:r w:rsidRPr="00BA573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Using Quality Improvement to improve serious incident reporting in the English NHS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(BMJ Open Quality, July 2025)</w:t>
      </w:r>
    </w:p>
    <w:p w14:paraId="0BF3C364" w14:textId="6B87D555" w:rsidR="00AA02D6" w:rsidRPr="00AA02D6" w:rsidRDefault="00AA02D6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6" w:tgtFrame="_blank" w:history="1">
        <w:r w:rsidRPr="00AA02D6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 realist review of how, why, for whom and in which contexts quality improvement in healthcare impacts inequalities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(BMJ Quality &amp; Safety, Ju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ly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4D404A29" w14:textId="568E562C" w:rsidR="00DA0C28" w:rsidRPr="00C13283" w:rsidRDefault="00DA0C28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7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What Do We Know About Contemporary Quality Improvement and Patient Safety Training Curricula in Health Workers? A Rapid Scoping Review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(Healthcare, June 2025)</w:t>
      </w:r>
    </w:p>
    <w:p w14:paraId="1045F80C" w14:textId="41578294" w:rsidR="00DA0C28" w:rsidRPr="00C13283" w:rsidRDefault="00DA0C28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8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Acceptability of Components for a Mandatory Quality Improvement Framework: A Survey Among Swiss General Practitioners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Services Insights, June 2025)</w:t>
      </w:r>
    </w:p>
    <w:p w14:paraId="5F7D22B7" w14:textId="77777777" w:rsidR="00DA0C28" w:rsidRPr="00C13283" w:rsidRDefault="00DA0C28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19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Six Sigma Applied to Healthcare: A Global </w:t>
        </w:r>
        <w:proofErr w:type="spellStart"/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Scientometrics</w:t>
        </w:r>
        <w:proofErr w:type="spellEnd"/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Analysis of Health Services Quality Improvement Research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Services Insights, June 2025)</w:t>
      </w:r>
    </w:p>
    <w:p w14:paraId="45015741" w14:textId="31784A21" w:rsidR="00DA0C28" w:rsidRDefault="00DA0C28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0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Development of a Comprehensive Tool to Assess Rigor When Evaluating Quality Improvement Projects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(Journal of Evaluation</w:t>
      </w:r>
      <w:r w:rsidR="00D0204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 Clinical Practice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June 2025)</w:t>
      </w:r>
    </w:p>
    <w:p w14:paraId="2000BCF3" w14:textId="26FB2B70" w:rsidR="00DD1B30" w:rsidRPr="00C13283" w:rsidRDefault="00DD1B30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1" w:history="1">
        <w:r w:rsidRPr="00DD1B30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Transforming Health Care Through Quality and Safety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(Mayo Clinic Proceedings, August 2025)</w:t>
      </w:r>
    </w:p>
    <w:p w14:paraId="08104491" w14:textId="3BB73820" w:rsidR="00367359" w:rsidRDefault="00367359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2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How to resource improvement and transformation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0344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Podcast (NHS Confederation, June 2025)</w:t>
      </w:r>
    </w:p>
    <w:p w14:paraId="469D1237" w14:textId="67FF28B1" w:rsidR="00F3514F" w:rsidRPr="00F3514F" w:rsidRDefault="00F3514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3" w:history="1">
        <w:r w:rsidRPr="00F3514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Implementing the Ten-Year Health Plan: ensuring an effective approach to change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(NHS Confederation, July 2025)</w:t>
      </w:r>
    </w:p>
    <w:p w14:paraId="23BF87D5" w14:textId="77777777" w:rsidR="00B347BB" w:rsidRPr="00C13283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4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Improvement across the interface: Lessons from collaboratives 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(NHS Confederation, July 2025)</w:t>
      </w:r>
    </w:p>
    <w:p w14:paraId="05CAB027" w14:textId="77777777" w:rsidR="00B347BB" w:rsidRPr="00C13283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25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Mission improvement: insight from system improvement leaders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(NHS Confederation, July 2025)</w:t>
      </w:r>
    </w:p>
    <w:p w14:paraId="28455AB5" w14:textId="13EE771B" w:rsidR="00367359" w:rsidRPr="00C13283" w:rsidRDefault="00367359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  <w:hyperlink r:id="rId26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Review of patient safety across the health and care landscape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Providers, June 2025)</w:t>
      </w:r>
    </w:p>
    <w:p w14:paraId="05C785AE" w14:textId="77777777" w:rsidR="00EA56DF" w:rsidRPr="00C13283" w:rsidRDefault="00EA56D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  <w:hyperlink r:id="rId27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Audit, Feedback, and Behaviour Change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Part of </w:t>
      </w:r>
      <w:hyperlink r:id="rId28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Elements of Improving Quality and Safety in Healthcare Series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(THIS Institute, June 2025)</w:t>
      </w:r>
    </w:p>
    <w:p w14:paraId="086A08D1" w14:textId="369528BA" w:rsidR="006C30A5" w:rsidRPr="00C13283" w:rsidRDefault="00EA56D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  <w:hyperlink r:id="rId29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Explain THIS: Spread, Scale-Up, and Sustainability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(THIS Institute, June 2025)</w:t>
      </w:r>
    </w:p>
    <w:p w14:paraId="07FADB4C" w14:textId="77777777" w:rsidR="00B347BB" w:rsidRPr="00C13283" w:rsidRDefault="00B347BB" w:rsidP="002D7B0A">
      <w:pPr>
        <w:tabs>
          <w:tab w:val="num" w:pos="567"/>
        </w:tabs>
        <w:ind w:left="567" w:hanging="283"/>
        <w:jc w:val="center"/>
        <w:rPr>
          <w:rFonts w:ascii="Arial" w:hAnsi="Arial" w:cs="Arial"/>
          <w:sz w:val="22"/>
          <w:szCs w:val="22"/>
        </w:rPr>
      </w:pPr>
    </w:p>
    <w:p w14:paraId="3F303E42" w14:textId="44A5A5F6" w:rsidR="008D19BB" w:rsidRDefault="00443D8B" w:rsidP="002D7B0A">
      <w:pPr>
        <w:tabs>
          <w:tab w:val="num" w:pos="567"/>
        </w:tabs>
        <w:ind w:left="567" w:hanging="283"/>
        <w:jc w:val="center"/>
      </w:pPr>
      <w:r>
        <w:rPr>
          <w:noProof/>
        </w:rPr>
        <w:drawing>
          <wp:inline distT="0" distB="0" distL="0" distR="0" wp14:anchorId="19FB44C9" wp14:editId="3DBBCEC7">
            <wp:extent cx="6642100" cy="438785"/>
            <wp:effectExtent l="0" t="0" r="0" b="5715"/>
            <wp:docPr id="17231258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25891" name="Picture 1723125891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B953F" w14:textId="77777777" w:rsidR="00B347BB" w:rsidRPr="00C13283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1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Fit for the future: 10 Year Health Plan for England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(UK Government, July 2025)</w:t>
      </w:r>
    </w:p>
    <w:p w14:paraId="7743D136" w14:textId="02665E1F" w:rsidR="006A397C" w:rsidRPr="001D153F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2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Ten-Year Health Plan: what you need to know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(NHS Confederation, July 2025)</w:t>
      </w:r>
    </w:p>
    <w:p w14:paraId="4B6D5114" w14:textId="6D021047" w:rsidR="001D153F" w:rsidRDefault="001D153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3" w:history="1">
        <w:r w:rsidRPr="001D153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Truly fit for the </w:t>
        </w:r>
        <w:proofErr w:type="gramStart"/>
        <w:r w:rsidRPr="001D153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future?</w:t>
        </w:r>
        <w:proofErr w:type="gramEnd"/>
        <w:r w:rsidRPr="001D153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The 10 Year Health Plan</w:t>
        </w:r>
      </w:hyperlink>
      <w:r w:rsidRPr="001D153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explained (Kings Fund, July 2025)</w:t>
      </w:r>
    </w:p>
    <w:p w14:paraId="11AA2A58" w14:textId="753E6909" w:rsidR="005B2AC3" w:rsidRPr="005B2AC3" w:rsidRDefault="005B2AC3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4" w:history="1">
        <w:r w:rsidRPr="005B2AC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Dazed and confused? Policy ideas behind the 10-Year Health Plan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Foundation)</w:t>
      </w:r>
    </w:p>
    <w:p w14:paraId="09499BFA" w14:textId="12FD28A9" w:rsidR="00DD7EDB" w:rsidRPr="00DD7EDB" w:rsidRDefault="00DD7ED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5" w:history="1">
        <w:r w:rsidRPr="00DD7EDB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The 10 Year Health Plan: what is it and what happens next?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0344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Podcast (Kings Fund, July 2025)</w:t>
      </w:r>
    </w:p>
    <w:p w14:paraId="23D98787" w14:textId="458D8E68" w:rsidR="00B347BB" w:rsidRPr="00340784" w:rsidRDefault="00B347B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6" w:history="1">
        <w:r w:rsidRPr="00C13283">
          <w:rPr>
            <w:rStyle w:val="Hyperlink"/>
            <w:rFonts w:ascii="Arial" w:hAnsi="Arial" w:cs="Arial"/>
            <w:sz w:val="22"/>
            <w:szCs w:val="22"/>
          </w:rPr>
          <w:t>Is the Ten-Year Health Plan the right plan for the NHS?</w:t>
        </w:r>
      </w:hyperlink>
      <w:r w:rsidRPr="00C13283">
        <w:rPr>
          <w:rFonts w:ascii="Arial" w:hAnsi="Arial" w:cs="Arial"/>
          <w:sz w:val="22"/>
          <w:szCs w:val="22"/>
          <w:u w:val="single"/>
        </w:rPr>
        <w:t xml:space="preserve"> </w:t>
      </w:r>
      <w:r w:rsidR="000344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Podcast (N</w:t>
      </w:r>
      <w:r w:rsidRPr="0034078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HS Confederation, July 2025)</w:t>
      </w:r>
    </w:p>
    <w:p w14:paraId="3FA4101A" w14:textId="7F61BCDD" w:rsidR="00340784" w:rsidRPr="00340784" w:rsidRDefault="00340784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7" w:history="1">
        <w:r w:rsidRPr="00340784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Review of patient safety across the health and care landscape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</w:t>
      </w:r>
      <w:r w:rsidR="002D7B0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UK Government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July 2025)</w:t>
      </w:r>
    </w:p>
    <w:p w14:paraId="238E6693" w14:textId="3E72F4F3" w:rsidR="00340784" w:rsidRDefault="00340784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8" w:history="1">
        <w:r w:rsidRPr="00340784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Review of patient safety across the health and care landscape</w:t>
        </w:r>
      </w:hyperlink>
      <w:r w:rsidR="000344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- Briefing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Providers, July 2025)</w:t>
      </w:r>
    </w:p>
    <w:p w14:paraId="59D62A4C" w14:textId="2DE13091" w:rsidR="00401EAF" w:rsidRPr="0003445F" w:rsidRDefault="00401EA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39" w:history="1">
        <w:r w:rsidRPr="00401EA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Dash review: seven considerations for local NHS</w:t>
        </w:r>
      </w:hyperlink>
      <w:r w:rsidRPr="00401EA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leaders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Foundation, July 2025)</w:t>
      </w:r>
    </w:p>
    <w:p w14:paraId="767DB870" w14:textId="3E868D23" w:rsidR="00C90FB7" w:rsidRPr="00340784" w:rsidRDefault="00C90FB7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0" w:history="1">
        <w:r w:rsidRPr="00C90FB7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Value in Health: Addressing the productivity challenge in acute care</w:t>
        </w:r>
      </w:hyperlink>
      <w:r w:rsidRPr="00C90FB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(Carnall Farrar, July 2025)</w:t>
      </w:r>
    </w:p>
    <w:p w14:paraId="34BC9B8B" w14:textId="3E9CE798" w:rsidR="00340784" w:rsidRPr="00C90FB7" w:rsidRDefault="00340784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1" w:history="1">
        <w:r w:rsidRPr="00340784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Value in Health: Unmet care gaps in the treatment of chronic diseases</w:t>
        </w:r>
      </w:hyperlink>
      <w:r w:rsidRPr="00C90FB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(Carnall</w:t>
      </w:r>
      <w:r w:rsidR="00C90FB7" w:rsidRPr="00C90FB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Farrar, July 2025)</w:t>
      </w:r>
    </w:p>
    <w:p w14:paraId="39E2E191" w14:textId="77777777" w:rsidR="006A397C" w:rsidRPr="00C13283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  <w:hyperlink r:id="rId42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Hitting the right targets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Working paper</w:t>
      </w:r>
      <w:r w:rsidRPr="00C13283"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(Health Foundation, June 2025)</w:t>
      </w:r>
    </w:p>
    <w:p w14:paraId="4FF44587" w14:textId="77777777" w:rsidR="006A397C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3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Creating a health hub in Whitehawk: East and Central Brighton PCN's learning about neighbourhood care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(Kings Fund, June 2025)</w:t>
      </w:r>
    </w:p>
    <w:p w14:paraId="3C0F04FC" w14:textId="10DE316C" w:rsidR="00F3514F" w:rsidRPr="00F3514F" w:rsidRDefault="00F3514F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4" w:history="1">
        <w:r w:rsidRPr="00F3514F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From burnout to belief: reflections on reforming the NHS from within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(Kings Fund, July 2025)</w:t>
      </w:r>
    </w:p>
    <w:p w14:paraId="008D0147" w14:textId="77777777" w:rsidR="006A397C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5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 new front door: reimagining primary care for the next decade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Confederation, June 2025)</w:t>
      </w:r>
    </w:p>
    <w:p w14:paraId="65B51556" w14:textId="0936B467" w:rsidR="002C5C03" w:rsidRPr="002C5C03" w:rsidRDefault="002C5C03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6" w:history="1">
        <w:r w:rsidRPr="002C5C0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Health and devolution reforms 2025: what you need to know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(NHS Confederation, Ju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ly</w:t>
      </w:r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2025)</w:t>
      </w:r>
    </w:p>
    <w:p w14:paraId="3C76C13B" w14:textId="77777777" w:rsidR="006A397C" w:rsidRPr="00C13283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47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How ICSs are moving care closer to home – four case studies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Confederation, June 2025)</w:t>
      </w:r>
    </w:p>
    <w:p w14:paraId="32DFD65E" w14:textId="77777777" w:rsidR="006A397C" w:rsidRPr="00C13283" w:rsidRDefault="006A397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  <w:hyperlink r:id="rId48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Mental Health: delivering the three shifts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(NHS Providers, June 2025)</w:t>
      </w:r>
    </w:p>
    <w:p w14:paraId="4D8DE29E" w14:textId="77777777" w:rsidR="00B347BB" w:rsidRPr="00D12819" w:rsidRDefault="00B347BB" w:rsidP="002D7B0A">
      <w:pPr>
        <w:tabs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:lang w:eastAsia="en-GB"/>
          <w14:ligatures w14:val="none"/>
        </w:rPr>
      </w:pPr>
    </w:p>
    <w:p w14:paraId="34735CC7" w14:textId="0FEF20FC" w:rsidR="00F2668F" w:rsidRDefault="00443D8B" w:rsidP="002D7B0A">
      <w:pPr>
        <w:tabs>
          <w:tab w:val="num" w:pos="567"/>
        </w:tabs>
        <w:ind w:left="567" w:hanging="283"/>
        <w:jc w:val="center"/>
      </w:pPr>
      <w:r>
        <w:rPr>
          <w:noProof/>
        </w:rPr>
        <w:drawing>
          <wp:inline distT="0" distB="0" distL="0" distR="0" wp14:anchorId="63D118AB" wp14:editId="27568868">
            <wp:extent cx="6571887" cy="403225"/>
            <wp:effectExtent l="0" t="0" r="0" b="3175"/>
            <wp:docPr id="1174014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1495" name="Picture 117401495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27" cy="40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96A08" w14:textId="78C22CDA" w:rsidR="00E3513C" w:rsidRDefault="00E3513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0" w:history="1">
        <w:r w:rsidRPr="00E351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How AI-powered consultation services in internet hospitals influence patient satisfaction: A structural analysis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(Digital Health, June 2025)</w:t>
      </w:r>
    </w:p>
    <w:p w14:paraId="5C845C0E" w14:textId="410F4B53" w:rsidR="0082618B" w:rsidRPr="0082618B" w:rsidRDefault="0082618B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1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A qualitative study to improve how we partner with patients and families in Healthcare Improvement Collaboratives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(Health Expectations, June 2025)</w:t>
      </w:r>
    </w:p>
    <w:p w14:paraId="54123E2A" w14:textId="7FF79B29" w:rsidR="00E3513C" w:rsidRDefault="00E3513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2" w:history="1">
        <w:r w:rsidRPr="00E351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The impact of social drivers of health on the experience of the caring process: how the perceived quality of care can help identify health inequities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(Journal of Health Equity, July 2025)</w:t>
      </w:r>
    </w:p>
    <w:p w14:paraId="7054260E" w14:textId="4631421B" w:rsidR="00C57070" w:rsidRDefault="00C57070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3" w:history="1">
        <w:r w:rsidRPr="007F6AF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The </w:t>
        </w:r>
        <w:proofErr w:type="spellStart"/>
        <w:r w:rsidRPr="007F6AF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Pediatric</w:t>
        </w:r>
        <w:proofErr w:type="spellEnd"/>
        <w:r w:rsidRPr="007F6AF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Experience Collaborative: Paving the Way in </w:t>
        </w:r>
        <w:proofErr w:type="spellStart"/>
        <w:r w:rsidRPr="007F6AF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Pediatric</w:t>
        </w:r>
        <w:proofErr w:type="spellEnd"/>
        <w:r w:rsidRPr="007F6AF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 xml:space="preserve"> Experience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(Journal of Patient Experience, July 2025)</w:t>
      </w:r>
    </w:p>
    <w:p w14:paraId="26524C95" w14:textId="5FE92463" w:rsidR="00C57070" w:rsidRDefault="00C57070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4" w:history="1">
        <w:r w:rsidRPr="00C57070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Identifying Patients’ Preference During Their Hospital Experience. A Sentiment and Topic Analysis of Patient-Experience Comments via Natural Language Techniques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(Patient Preference &amp; Adherence, July 2025)</w:t>
      </w:r>
    </w:p>
    <w:p w14:paraId="2851A612" w14:textId="4C710C45" w:rsidR="00E3513C" w:rsidRDefault="00E3513C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5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Why children and young people’s voices matter in health and care</w:t>
        </w:r>
      </w:hyperlink>
      <w:r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(The Kings Fund, July 2025)</w:t>
      </w:r>
    </w:p>
    <w:p w14:paraId="5EFCF79C" w14:textId="33B011EE" w:rsidR="00C57070" w:rsidRPr="00C57070" w:rsidRDefault="00C57070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hyperlink r:id="rId56" w:history="1">
        <w:r w:rsidRPr="00C57070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Leveraging AI to Drive Timely Improvements in Patient Experience Feedback: Algorithm Validation</w:t>
        </w:r>
      </w:hyperlink>
      <w:r w:rsidRPr="00C57070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(JMIR Medical Informatics, July 2025)</w:t>
      </w:r>
    </w:p>
    <w:p w14:paraId="4BFE9ECF" w14:textId="77777777" w:rsidR="008D19BB" w:rsidRPr="00C57070" w:rsidRDefault="008D19BB" w:rsidP="002D7B0A">
      <w:pPr>
        <w:tabs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</w:p>
    <w:p w14:paraId="48160D57" w14:textId="57FA239B" w:rsidR="00791107" w:rsidRPr="00791107" w:rsidRDefault="00443D8B" w:rsidP="002D7B0A">
      <w:pPr>
        <w:tabs>
          <w:tab w:val="num" w:pos="567"/>
        </w:tabs>
        <w:ind w:left="567" w:hanging="283"/>
        <w:jc w:val="center"/>
        <w:rPr>
          <w:noProof/>
        </w:rPr>
      </w:pPr>
      <w:r>
        <w:rPr>
          <w:noProof/>
        </w:rPr>
        <w:drawing>
          <wp:inline distT="0" distB="0" distL="0" distR="0" wp14:anchorId="41DC7600" wp14:editId="122EC55F">
            <wp:extent cx="6607265" cy="445135"/>
            <wp:effectExtent l="0" t="0" r="0" b="0"/>
            <wp:docPr id="1257751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116" name="Picture 125775116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6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69755" w14:textId="71D11C83" w:rsidR="00791107" w:rsidRPr="00791107" w:rsidRDefault="00791107" w:rsidP="002D7B0A">
      <w:pPr>
        <w:numPr>
          <w:ilvl w:val="0"/>
          <w:numId w:val="1"/>
        </w:numPr>
        <w:tabs>
          <w:tab w:val="clear" w:pos="720"/>
          <w:tab w:val="num" w:pos="567"/>
        </w:tabs>
        <w:spacing w:before="100" w:after="100"/>
        <w:ind w:left="567" w:hanging="283"/>
        <w:contextualSpacing/>
        <w:rPr>
          <w:rFonts w:ascii="Arial" w:hAnsi="Arial" w:cs="Arial"/>
          <w:sz w:val="22"/>
          <w:szCs w:val="22"/>
        </w:rPr>
      </w:pPr>
      <w:hyperlink r:id="rId58" w:history="1">
        <w:r w:rsidRPr="00C13283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QI Week: Week of QI Events</w:t>
        </w:r>
      </w:hyperlink>
      <w:r w:rsidR="00C45CE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: </w:t>
      </w:r>
      <w:r w:rsidR="00C13283" w:rsidRPr="00C1328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8-12 Sept 2025, multiple online events</w:t>
      </w:r>
    </w:p>
    <w:p w14:paraId="08222C16" w14:textId="7E3FB6DC" w:rsidR="00791107" w:rsidRPr="00791107" w:rsidRDefault="00C45CE8" w:rsidP="002D7B0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59" w:tgtFrame="_blank" w:history="1">
        <w:r w:rsidRPr="00C45CE8">
          <w:rPr>
            <w:rStyle w:val="Hyperlink"/>
            <w:rFonts w:ascii="Arial" w:hAnsi="Arial" w:cs="Arial"/>
            <w:sz w:val="22"/>
            <w:szCs w:val="22"/>
          </w:rPr>
          <w:t>Working Together to Improve the Experience of Discharge at Mid Yorkshire Teaching NHS Trust: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791107" w:rsidRPr="00791107">
        <w:rPr>
          <w:rFonts w:ascii="Arial" w:hAnsi="Arial" w:cs="Arial"/>
          <w:sz w:val="22"/>
          <w:szCs w:val="22"/>
        </w:rPr>
        <w:t>9 Sept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12:00-13:00</w:t>
      </w:r>
      <w:r w:rsidR="00791107" w:rsidRPr="00C13283">
        <w:rPr>
          <w:rFonts w:ascii="Arial" w:hAnsi="Arial" w:cs="Arial"/>
          <w:sz w:val="22"/>
          <w:szCs w:val="22"/>
        </w:rPr>
        <w:t xml:space="preserve">, </w:t>
      </w:r>
      <w:r w:rsidR="00791107" w:rsidRPr="00791107">
        <w:rPr>
          <w:rFonts w:ascii="Arial" w:hAnsi="Arial" w:cs="Arial"/>
          <w:sz w:val="22"/>
          <w:szCs w:val="22"/>
        </w:rPr>
        <w:t xml:space="preserve">Free MS Teams event </w:t>
      </w:r>
    </w:p>
    <w:p w14:paraId="66FE5047" w14:textId="6D571E10" w:rsidR="00C13283" w:rsidRPr="00C13283" w:rsidRDefault="00791107" w:rsidP="002D7B0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0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Q collaboration event, Bath</w:t>
        </w:r>
      </w:hyperlink>
      <w:r w:rsidR="00C45CE8">
        <w:rPr>
          <w:rFonts w:ascii="Arial" w:hAnsi="Arial" w:cs="Arial"/>
          <w:sz w:val="22"/>
          <w:szCs w:val="22"/>
        </w:rPr>
        <w:t xml:space="preserve">: </w:t>
      </w:r>
      <w:r w:rsidRPr="00791107">
        <w:rPr>
          <w:rFonts w:ascii="Arial" w:hAnsi="Arial" w:cs="Arial"/>
          <w:sz w:val="22"/>
          <w:szCs w:val="22"/>
        </w:rPr>
        <w:t>10 Sept 2025</w:t>
      </w:r>
      <w:r w:rsidRPr="00C13283">
        <w:rPr>
          <w:rFonts w:ascii="Arial" w:hAnsi="Arial" w:cs="Arial"/>
          <w:sz w:val="22"/>
          <w:szCs w:val="22"/>
        </w:rPr>
        <w:t xml:space="preserve">, </w:t>
      </w:r>
      <w:r w:rsidRPr="00791107">
        <w:rPr>
          <w:rFonts w:ascii="Arial" w:hAnsi="Arial" w:cs="Arial"/>
          <w:sz w:val="22"/>
          <w:szCs w:val="22"/>
        </w:rPr>
        <w:t>Free in person event</w:t>
      </w:r>
    </w:p>
    <w:p w14:paraId="7BD45280" w14:textId="42294DAA" w:rsidR="00791107" w:rsidRPr="00791107" w:rsidRDefault="00C45CE8" w:rsidP="002D7B0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1" w:tgtFrame="_blank" w:history="1">
        <w:r>
          <w:rPr>
            <w:rStyle w:val="Hyperlink"/>
            <w:rFonts w:ascii="Arial" w:hAnsi="Arial" w:cs="Arial"/>
            <w:sz w:val="22"/>
            <w:szCs w:val="22"/>
          </w:rPr>
          <w:t>Skills for collaborative change:</w:t>
        </w:r>
      </w:hyperlink>
      <w:hyperlink r:id="rId62" w:tgtFrame="_blank" w:history="1">
        <w:r w:rsidR="00791107" w:rsidRPr="00791107">
          <w:rPr>
            <w:rStyle w:val="Hyperlink"/>
            <w:rFonts w:ascii="Arial" w:hAnsi="Arial" w:cs="Arial"/>
            <w:sz w:val="22"/>
            <w:szCs w:val="22"/>
          </w:rPr>
          <w:t> </w:t>
        </w:r>
      </w:hyperlink>
      <w:r w:rsidR="00C13283" w:rsidRPr="00791107">
        <w:rPr>
          <w:rFonts w:ascii="Arial" w:hAnsi="Arial" w:cs="Arial"/>
          <w:sz w:val="22"/>
          <w:szCs w:val="22"/>
        </w:rPr>
        <w:t>17 Sept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12:00-13:00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="00791107"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1B6E0212" w14:textId="393FCC49" w:rsidR="00791107" w:rsidRPr="00791107" w:rsidRDefault="00791107" w:rsidP="002D7B0A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3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One QI project born every minute: a maternity workshop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18 Sept</w:t>
      </w:r>
      <w:r w:rsidR="002D7B0A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12:30-13:30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384BCA65" w14:textId="72802607" w:rsidR="00C13283" w:rsidRPr="00C13283" w:rsidRDefault="00791107" w:rsidP="002D7B0A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791107">
        <w:rPr>
          <w:rFonts w:ascii="Arial" w:hAnsi="Arial" w:cs="Arial"/>
          <w:sz w:val="22"/>
          <w:szCs w:val="22"/>
        </w:rPr>
        <w:t>National Improvers Learning Network Session</w:t>
      </w:r>
      <w:r w:rsidR="00C45CE8">
        <w:rPr>
          <w:rFonts w:ascii="Arial" w:hAnsi="Arial" w:cs="Arial"/>
          <w:sz w:val="22"/>
          <w:szCs w:val="22"/>
        </w:rPr>
        <w:t>:</w:t>
      </w:r>
      <w:r w:rsidR="00C13283" w:rsidRPr="00C13283">
        <w:rPr>
          <w:rFonts w:ascii="Arial" w:hAnsi="Arial" w:cs="Arial"/>
          <w:sz w:val="22"/>
          <w:szCs w:val="22"/>
        </w:rPr>
        <w:t xml:space="preserve"> 19 </w:t>
      </w:r>
      <w:r w:rsidR="00C13283" w:rsidRPr="00791107">
        <w:rPr>
          <w:rFonts w:ascii="Arial" w:hAnsi="Arial" w:cs="Arial"/>
          <w:sz w:val="22"/>
          <w:szCs w:val="22"/>
        </w:rPr>
        <w:t>Sept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Pr="00791107">
        <w:rPr>
          <w:rFonts w:ascii="Arial" w:hAnsi="Arial" w:cs="Arial"/>
          <w:sz w:val="22"/>
          <w:szCs w:val="22"/>
        </w:rPr>
        <w:t xml:space="preserve">10:00-10:45 - </w:t>
      </w:r>
      <w:hyperlink r:id="rId64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apply to join network here</w:t>
        </w:r>
      </w:hyperlink>
    </w:p>
    <w:p w14:paraId="7E43B271" w14:textId="2E965F6B" w:rsidR="00791107" w:rsidRPr="00791107" w:rsidRDefault="00791107" w:rsidP="002D7B0A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5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Teamwork, leadership and collaboration: facilitating improvement in South London perinatal services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14 Oct 2025</w:t>
      </w:r>
      <w:r w:rsidRPr="00791107">
        <w:rPr>
          <w:rFonts w:ascii="Arial" w:hAnsi="Arial" w:cs="Arial"/>
          <w:sz w:val="22"/>
          <w:szCs w:val="22"/>
        </w:rPr>
        <w:t> </w:t>
      </w:r>
      <w:r w:rsidR="00C13283" w:rsidRPr="00791107">
        <w:rPr>
          <w:rFonts w:ascii="Arial" w:hAnsi="Arial" w:cs="Arial"/>
          <w:sz w:val="22"/>
          <w:szCs w:val="22"/>
        </w:rPr>
        <w:t>12:30-14:00</w:t>
      </w:r>
      <w:r w:rsidR="00C13283" w:rsidRPr="00C13283">
        <w:rPr>
          <w:rFonts w:ascii="Arial" w:hAnsi="Arial" w:cs="Arial"/>
          <w:sz w:val="22"/>
          <w:szCs w:val="22"/>
        </w:rPr>
        <w:t xml:space="preserve">, </w:t>
      </w:r>
      <w:r w:rsidRPr="00791107">
        <w:rPr>
          <w:rFonts w:ascii="Arial" w:hAnsi="Arial" w:cs="Arial"/>
          <w:sz w:val="22"/>
          <w:szCs w:val="22"/>
        </w:rPr>
        <w:t xml:space="preserve">Free online Q Community event </w:t>
      </w:r>
    </w:p>
    <w:p w14:paraId="1A9AC6C5" w14:textId="5F8CDC04" w:rsidR="00791107" w:rsidRPr="00791107" w:rsidRDefault="00791107" w:rsidP="002D7B0A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6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The Use of Evaluation in Improvement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16 Oct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9.30</w:t>
      </w:r>
      <w:r w:rsidR="00C13283" w:rsidRPr="00C13283">
        <w:rPr>
          <w:rFonts w:ascii="Arial" w:hAnsi="Arial" w:cs="Arial"/>
          <w:sz w:val="22"/>
          <w:szCs w:val="22"/>
        </w:rPr>
        <w:t>,</w:t>
      </w:r>
      <w:r w:rsidRPr="00791107">
        <w:rPr>
          <w:rFonts w:ascii="Arial" w:hAnsi="Arial" w:cs="Arial"/>
          <w:sz w:val="22"/>
          <w:szCs w:val="22"/>
        </w:rPr>
        <w:t xml:space="preserve"> Free NHS IMPACT Masterclass, </w:t>
      </w:r>
    </w:p>
    <w:p w14:paraId="72BF94BF" w14:textId="39E17AF1" w:rsidR="00C13283" w:rsidRPr="00C13283" w:rsidRDefault="00C13283" w:rsidP="002D7B0A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7" w:tgtFrame="_blank" w:history="1">
        <w:r w:rsidRPr="00C13283">
          <w:rPr>
            <w:rStyle w:val="Hyperlink"/>
            <w:rFonts w:ascii="Arial" w:hAnsi="Arial" w:cs="Arial"/>
            <w:sz w:val="22"/>
            <w:szCs w:val="22"/>
          </w:rPr>
          <w:t>Leading Successful Partnerships: November 2025</w:t>
        </w:r>
      </w:hyperlink>
      <w:r w:rsidR="00C45CE8">
        <w:rPr>
          <w:rFonts w:ascii="Arial" w:hAnsi="Arial" w:cs="Arial"/>
          <w:sz w:val="22"/>
          <w:szCs w:val="22"/>
        </w:rPr>
        <w:t xml:space="preserve">: </w:t>
      </w:r>
      <w:r w:rsidRPr="00C13283">
        <w:rPr>
          <w:rFonts w:ascii="Arial" w:hAnsi="Arial" w:cs="Arial"/>
          <w:sz w:val="22"/>
          <w:szCs w:val="22"/>
        </w:rPr>
        <w:t xml:space="preserve">19 Nov 2025 12:00-13:00, Free online Q Community event </w:t>
      </w:r>
    </w:p>
    <w:p w14:paraId="5A9DA2DD" w14:textId="1A364233" w:rsidR="00791107" w:rsidRPr="00791107" w:rsidRDefault="00791107" w:rsidP="002D7B0A">
      <w:pPr>
        <w:numPr>
          <w:ilvl w:val="0"/>
          <w:numId w:val="2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8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THIS Space 2025</w:t>
        </w:r>
      </w:hyperlink>
      <w:r w:rsidR="00C45CE8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25 Nov 2025</w:t>
      </w:r>
      <w:r w:rsidR="00C13283" w:rsidRPr="00C13283">
        <w:rPr>
          <w:rFonts w:ascii="Arial" w:hAnsi="Arial" w:cs="Arial"/>
          <w:sz w:val="22"/>
          <w:szCs w:val="22"/>
        </w:rPr>
        <w:t xml:space="preserve"> from 10.00, </w:t>
      </w:r>
      <w:r w:rsidRPr="00791107">
        <w:rPr>
          <w:rFonts w:ascii="Arial" w:hAnsi="Arial" w:cs="Arial"/>
          <w:sz w:val="22"/>
          <w:szCs w:val="22"/>
        </w:rPr>
        <w:t>Free online conference</w:t>
      </w:r>
    </w:p>
    <w:p w14:paraId="0BCCBECB" w14:textId="387D47CD" w:rsidR="004729BE" w:rsidRPr="002D7B0A" w:rsidRDefault="00791107" w:rsidP="002D7B0A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hyperlink r:id="rId69" w:tgtFrame="_blank" w:history="1">
        <w:r w:rsidRPr="00791107">
          <w:rPr>
            <w:rStyle w:val="Hyperlink"/>
            <w:rFonts w:ascii="Arial" w:hAnsi="Arial" w:cs="Arial"/>
            <w:sz w:val="22"/>
            <w:szCs w:val="22"/>
          </w:rPr>
          <w:t>In conversation with the National Improvement Board</w:t>
        </w:r>
      </w:hyperlink>
      <w:r w:rsidR="0058191D">
        <w:rPr>
          <w:rFonts w:ascii="Arial" w:hAnsi="Arial" w:cs="Arial"/>
          <w:sz w:val="22"/>
          <w:szCs w:val="22"/>
        </w:rPr>
        <w:t>:</w:t>
      </w:r>
      <w:r w:rsidRPr="00791107">
        <w:rPr>
          <w:rFonts w:ascii="Arial" w:hAnsi="Arial" w:cs="Arial"/>
          <w:sz w:val="22"/>
          <w:szCs w:val="22"/>
        </w:rPr>
        <w:t> </w:t>
      </w:r>
      <w:r w:rsidR="00C13283" w:rsidRPr="00791107">
        <w:rPr>
          <w:rFonts w:ascii="Arial" w:hAnsi="Arial" w:cs="Arial"/>
          <w:sz w:val="22"/>
          <w:szCs w:val="22"/>
        </w:rPr>
        <w:t>27 Nov 2025</w:t>
      </w:r>
      <w:r w:rsidR="00C13283" w:rsidRPr="00C13283">
        <w:rPr>
          <w:rFonts w:ascii="Arial" w:hAnsi="Arial" w:cs="Arial"/>
          <w:sz w:val="22"/>
          <w:szCs w:val="22"/>
        </w:rPr>
        <w:t xml:space="preserve"> </w:t>
      </w:r>
      <w:r w:rsidR="00C13283" w:rsidRPr="00791107">
        <w:rPr>
          <w:rFonts w:ascii="Arial" w:hAnsi="Arial" w:cs="Arial"/>
          <w:sz w:val="22"/>
          <w:szCs w:val="22"/>
        </w:rPr>
        <w:t>9:30-11:0</w:t>
      </w:r>
      <w:r w:rsidR="00C13283" w:rsidRPr="00C13283">
        <w:rPr>
          <w:rFonts w:ascii="Arial" w:hAnsi="Arial" w:cs="Arial"/>
          <w:sz w:val="22"/>
          <w:szCs w:val="22"/>
        </w:rPr>
        <w:t xml:space="preserve">0, </w:t>
      </w:r>
      <w:r w:rsidRPr="00791107">
        <w:rPr>
          <w:rFonts w:ascii="Arial" w:hAnsi="Arial" w:cs="Arial"/>
          <w:sz w:val="22"/>
          <w:szCs w:val="22"/>
        </w:rPr>
        <w:t>Free online</w:t>
      </w:r>
    </w:p>
    <w:sectPr w:rsidR="004729BE" w:rsidRPr="002D7B0A" w:rsidSect="00F2668F">
      <w:headerReference w:type="default" r:id="rId70"/>
      <w:footerReference w:type="even" r:id="rId71"/>
      <w:footerReference w:type="default" r:id="rId7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93BC" w14:textId="77777777" w:rsidR="009D342F" w:rsidRDefault="009D342F" w:rsidP="00F2668F">
      <w:r>
        <w:separator/>
      </w:r>
    </w:p>
  </w:endnote>
  <w:endnote w:type="continuationSeparator" w:id="0">
    <w:p w14:paraId="19D43644" w14:textId="77777777" w:rsidR="009D342F" w:rsidRDefault="009D342F" w:rsidP="00F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13212005"/>
      <w:docPartObj>
        <w:docPartGallery w:val="Page Numbers (Bottom of Page)"/>
        <w:docPartUnique/>
      </w:docPartObj>
    </w:sdtPr>
    <w:sdtContent>
      <w:p w14:paraId="6DB510FE" w14:textId="4D3705D5" w:rsidR="004729BE" w:rsidRDefault="004729BE" w:rsidP="00352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A7E2C11" w14:textId="77777777" w:rsidR="004729BE" w:rsidRDefault="004729BE" w:rsidP="00472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30325434"/>
      <w:docPartObj>
        <w:docPartGallery w:val="Page Numbers (Bottom of Page)"/>
        <w:docPartUnique/>
      </w:docPartObj>
    </w:sdtPr>
    <w:sdtContent>
      <w:p w14:paraId="3E487636" w14:textId="63FA7AF3" w:rsidR="004729BE" w:rsidRDefault="004729BE" w:rsidP="00352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42D20" w14:textId="2A137C15" w:rsidR="004729BE" w:rsidRDefault="004729BE" w:rsidP="004729BE">
    <w:r>
      <w:rPr>
        <w:rFonts w:ascii="Arial" w:eastAsia="Arial" w:hAnsi="Arial" w:cs="Arial"/>
        <w:sz w:val="20"/>
      </w:rPr>
      <w:t xml:space="preserve">© 2025 Dr Andrea Gibbons | Somerset NHS FT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0309" w14:textId="77777777" w:rsidR="009D342F" w:rsidRDefault="009D342F" w:rsidP="00F2668F">
      <w:r>
        <w:separator/>
      </w:r>
    </w:p>
  </w:footnote>
  <w:footnote w:type="continuationSeparator" w:id="0">
    <w:p w14:paraId="2111F54F" w14:textId="77777777" w:rsidR="009D342F" w:rsidRDefault="009D342F" w:rsidP="00F2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C82F" w14:textId="0E6C9980" w:rsidR="00F2668F" w:rsidRPr="00F2668F" w:rsidRDefault="00F11DF7" w:rsidP="00F2668F">
    <w:pPr>
      <w:pStyle w:val="Header"/>
      <w:jc w:val="center"/>
    </w:pPr>
    <w:r>
      <w:rPr>
        <w:noProof/>
      </w:rPr>
      <w:drawing>
        <wp:inline distT="0" distB="0" distL="0" distR="0" wp14:anchorId="77498A4E" wp14:editId="02A7D662">
          <wp:extent cx="6642100" cy="1561465"/>
          <wp:effectExtent l="0" t="0" r="0" b="635"/>
          <wp:docPr id="629159735" name="Picture 17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59735" name="Picture 17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56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A89"/>
    <w:multiLevelType w:val="multilevel"/>
    <w:tmpl w:val="24F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5831"/>
    <w:multiLevelType w:val="multilevel"/>
    <w:tmpl w:val="469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A0CC1"/>
    <w:multiLevelType w:val="multilevel"/>
    <w:tmpl w:val="D4D8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36B6"/>
    <w:multiLevelType w:val="multilevel"/>
    <w:tmpl w:val="51BC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D3EC5"/>
    <w:multiLevelType w:val="multilevel"/>
    <w:tmpl w:val="89E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F1668"/>
    <w:multiLevelType w:val="multilevel"/>
    <w:tmpl w:val="9E1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C6FAB"/>
    <w:multiLevelType w:val="multilevel"/>
    <w:tmpl w:val="667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402AC"/>
    <w:multiLevelType w:val="multilevel"/>
    <w:tmpl w:val="836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5598D"/>
    <w:multiLevelType w:val="multilevel"/>
    <w:tmpl w:val="6FE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C0CA1"/>
    <w:multiLevelType w:val="multilevel"/>
    <w:tmpl w:val="7188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32247"/>
    <w:multiLevelType w:val="multilevel"/>
    <w:tmpl w:val="799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700F2"/>
    <w:multiLevelType w:val="multilevel"/>
    <w:tmpl w:val="DD7A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D5DAD"/>
    <w:multiLevelType w:val="multilevel"/>
    <w:tmpl w:val="DD1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67F09"/>
    <w:multiLevelType w:val="multilevel"/>
    <w:tmpl w:val="7F9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B5373"/>
    <w:multiLevelType w:val="multilevel"/>
    <w:tmpl w:val="3B3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02569"/>
    <w:multiLevelType w:val="multilevel"/>
    <w:tmpl w:val="DDB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A35CA"/>
    <w:multiLevelType w:val="multilevel"/>
    <w:tmpl w:val="96E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B008D"/>
    <w:multiLevelType w:val="multilevel"/>
    <w:tmpl w:val="C15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970E3"/>
    <w:multiLevelType w:val="multilevel"/>
    <w:tmpl w:val="EAF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908D7"/>
    <w:multiLevelType w:val="multilevel"/>
    <w:tmpl w:val="866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869DF"/>
    <w:multiLevelType w:val="multilevel"/>
    <w:tmpl w:val="D5F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660D7"/>
    <w:multiLevelType w:val="multilevel"/>
    <w:tmpl w:val="AE0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B134D"/>
    <w:multiLevelType w:val="multilevel"/>
    <w:tmpl w:val="65C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A5326"/>
    <w:multiLevelType w:val="multilevel"/>
    <w:tmpl w:val="652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33379"/>
    <w:multiLevelType w:val="multilevel"/>
    <w:tmpl w:val="E03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91E23"/>
    <w:multiLevelType w:val="multilevel"/>
    <w:tmpl w:val="98D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21514"/>
    <w:multiLevelType w:val="multilevel"/>
    <w:tmpl w:val="BE4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24899">
    <w:abstractNumId w:val="0"/>
  </w:num>
  <w:num w:numId="2" w16cid:durableId="430787161">
    <w:abstractNumId w:val="18"/>
  </w:num>
  <w:num w:numId="3" w16cid:durableId="880018240">
    <w:abstractNumId w:val="25"/>
  </w:num>
  <w:num w:numId="4" w16cid:durableId="549800735">
    <w:abstractNumId w:val="17"/>
  </w:num>
  <w:num w:numId="5" w16cid:durableId="1860309369">
    <w:abstractNumId w:val="6"/>
  </w:num>
  <w:num w:numId="6" w16cid:durableId="522863434">
    <w:abstractNumId w:val="3"/>
  </w:num>
  <w:num w:numId="7" w16cid:durableId="1565526335">
    <w:abstractNumId w:val="5"/>
  </w:num>
  <w:num w:numId="8" w16cid:durableId="782071901">
    <w:abstractNumId w:val="20"/>
  </w:num>
  <w:num w:numId="9" w16cid:durableId="1324356279">
    <w:abstractNumId w:val="22"/>
  </w:num>
  <w:num w:numId="10" w16cid:durableId="183789438">
    <w:abstractNumId w:val="7"/>
  </w:num>
  <w:num w:numId="11" w16cid:durableId="1927885318">
    <w:abstractNumId w:val="1"/>
  </w:num>
  <w:num w:numId="12" w16cid:durableId="572546230">
    <w:abstractNumId w:val="14"/>
  </w:num>
  <w:num w:numId="13" w16cid:durableId="624046428">
    <w:abstractNumId w:val="26"/>
  </w:num>
  <w:num w:numId="14" w16cid:durableId="149832262">
    <w:abstractNumId w:val="21"/>
  </w:num>
  <w:num w:numId="15" w16cid:durableId="2114549535">
    <w:abstractNumId w:val="9"/>
  </w:num>
  <w:num w:numId="16" w16cid:durableId="1097554118">
    <w:abstractNumId w:val="12"/>
  </w:num>
  <w:num w:numId="17" w16cid:durableId="118960520">
    <w:abstractNumId w:val="24"/>
  </w:num>
  <w:num w:numId="18" w16cid:durableId="319427128">
    <w:abstractNumId w:val="23"/>
  </w:num>
  <w:num w:numId="19" w16cid:durableId="1486781009">
    <w:abstractNumId w:val="8"/>
  </w:num>
  <w:num w:numId="20" w16cid:durableId="478498361">
    <w:abstractNumId w:val="19"/>
  </w:num>
  <w:num w:numId="21" w16cid:durableId="1009064135">
    <w:abstractNumId w:val="10"/>
  </w:num>
  <w:num w:numId="22" w16cid:durableId="1765035150">
    <w:abstractNumId w:val="15"/>
  </w:num>
  <w:num w:numId="23" w16cid:durableId="1238830068">
    <w:abstractNumId w:val="11"/>
  </w:num>
  <w:num w:numId="24" w16cid:durableId="835000755">
    <w:abstractNumId w:val="16"/>
  </w:num>
  <w:num w:numId="25" w16cid:durableId="91248152">
    <w:abstractNumId w:val="2"/>
  </w:num>
  <w:num w:numId="26" w16cid:durableId="81492120">
    <w:abstractNumId w:val="4"/>
  </w:num>
  <w:num w:numId="27" w16cid:durableId="1377780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8F"/>
    <w:rsid w:val="00001AAF"/>
    <w:rsid w:val="000072CD"/>
    <w:rsid w:val="0001499C"/>
    <w:rsid w:val="00026B9E"/>
    <w:rsid w:val="00027CD9"/>
    <w:rsid w:val="0003445F"/>
    <w:rsid w:val="000414CF"/>
    <w:rsid w:val="00044E6A"/>
    <w:rsid w:val="000461A5"/>
    <w:rsid w:val="00051719"/>
    <w:rsid w:val="000D5679"/>
    <w:rsid w:val="000E1754"/>
    <w:rsid w:val="000E517B"/>
    <w:rsid w:val="000F7557"/>
    <w:rsid w:val="00100254"/>
    <w:rsid w:val="00100272"/>
    <w:rsid w:val="0010415D"/>
    <w:rsid w:val="00111FA9"/>
    <w:rsid w:val="001329AE"/>
    <w:rsid w:val="00150598"/>
    <w:rsid w:val="0015586A"/>
    <w:rsid w:val="00164EC0"/>
    <w:rsid w:val="00193F95"/>
    <w:rsid w:val="001A7824"/>
    <w:rsid w:val="001C07BD"/>
    <w:rsid w:val="001C5C35"/>
    <w:rsid w:val="001C74FF"/>
    <w:rsid w:val="001D153F"/>
    <w:rsid w:val="001E4E47"/>
    <w:rsid w:val="00211695"/>
    <w:rsid w:val="00222772"/>
    <w:rsid w:val="00253CB7"/>
    <w:rsid w:val="002556BD"/>
    <w:rsid w:val="00267F6C"/>
    <w:rsid w:val="00283D6B"/>
    <w:rsid w:val="002976D2"/>
    <w:rsid w:val="002A3E1C"/>
    <w:rsid w:val="002C2FFD"/>
    <w:rsid w:val="002C5C03"/>
    <w:rsid w:val="002D7B0A"/>
    <w:rsid w:val="002E1A78"/>
    <w:rsid w:val="002F1FE9"/>
    <w:rsid w:val="002F517E"/>
    <w:rsid w:val="002F55F2"/>
    <w:rsid w:val="002F6482"/>
    <w:rsid w:val="00304192"/>
    <w:rsid w:val="00315375"/>
    <w:rsid w:val="003231B3"/>
    <w:rsid w:val="003249C7"/>
    <w:rsid w:val="0033288C"/>
    <w:rsid w:val="00340784"/>
    <w:rsid w:val="00353AA8"/>
    <w:rsid w:val="0036307F"/>
    <w:rsid w:val="00367359"/>
    <w:rsid w:val="00377BBD"/>
    <w:rsid w:val="003878AD"/>
    <w:rsid w:val="003949A4"/>
    <w:rsid w:val="003A419E"/>
    <w:rsid w:val="003A6BA2"/>
    <w:rsid w:val="003C042C"/>
    <w:rsid w:val="003C1B1D"/>
    <w:rsid w:val="003D39E0"/>
    <w:rsid w:val="00401EAF"/>
    <w:rsid w:val="00443A3E"/>
    <w:rsid w:val="00443D8B"/>
    <w:rsid w:val="00447DA1"/>
    <w:rsid w:val="00463AF0"/>
    <w:rsid w:val="00470BB6"/>
    <w:rsid w:val="004729BE"/>
    <w:rsid w:val="004A58D7"/>
    <w:rsid w:val="004A7346"/>
    <w:rsid w:val="004A7B1E"/>
    <w:rsid w:val="004B2F7A"/>
    <w:rsid w:val="004B7762"/>
    <w:rsid w:val="004C1646"/>
    <w:rsid w:val="004E13B4"/>
    <w:rsid w:val="004F1628"/>
    <w:rsid w:val="004F478D"/>
    <w:rsid w:val="0051167F"/>
    <w:rsid w:val="00512954"/>
    <w:rsid w:val="0051799A"/>
    <w:rsid w:val="00525B5A"/>
    <w:rsid w:val="00533C5F"/>
    <w:rsid w:val="005346BF"/>
    <w:rsid w:val="00541545"/>
    <w:rsid w:val="00541E4B"/>
    <w:rsid w:val="00547915"/>
    <w:rsid w:val="00551FF6"/>
    <w:rsid w:val="005559DF"/>
    <w:rsid w:val="0058191D"/>
    <w:rsid w:val="00591C88"/>
    <w:rsid w:val="005941EA"/>
    <w:rsid w:val="00595B65"/>
    <w:rsid w:val="005A3F4A"/>
    <w:rsid w:val="005A44FF"/>
    <w:rsid w:val="005B2AC3"/>
    <w:rsid w:val="005C2789"/>
    <w:rsid w:val="005F27DF"/>
    <w:rsid w:val="005F5541"/>
    <w:rsid w:val="006000AB"/>
    <w:rsid w:val="00603E16"/>
    <w:rsid w:val="00615715"/>
    <w:rsid w:val="00615FC2"/>
    <w:rsid w:val="00632C57"/>
    <w:rsid w:val="00656338"/>
    <w:rsid w:val="00660B8D"/>
    <w:rsid w:val="00666E72"/>
    <w:rsid w:val="006856AE"/>
    <w:rsid w:val="006865E1"/>
    <w:rsid w:val="00690FEC"/>
    <w:rsid w:val="00691042"/>
    <w:rsid w:val="006A397C"/>
    <w:rsid w:val="006B0354"/>
    <w:rsid w:val="006B344D"/>
    <w:rsid w:val="006B39E2"/>
    <w:rsid w:val="006B5BFC"/>
    <w:rsid w:val="006C25B2"/>
    <w:rsid w:val="006C30A5"/>
    <w:rsid w:val="006C6F19"/>
    <w:rsid w:val="006D69C8"/>
    <w:rsid w:val="006F7DF7"/>
    <w:rsid w:val="00714384"/>
    <w:rsid w:val="00723075"/>
    <w:rsid w:val="00723D62"/>
    <w:rsid w:val="00730820"/>
    <w:rsid w:val="007322FF"/>
    <w:rsid w:val="007329B0"/>
    <w:rsid w:val="00735208"/>
    <w:rsid w:val="00743294"/>
    <w:rsid w:val="00743B2D"/>
    <w:rsid w:val="00750C24"/>
    <w:rsid w:val="00751EF4"/>
    <w:rsid w:val="00756AFA"/>
    <w:rsid w:val="00760624"/>
    <w:rsid w:val="0076412F"/>
    <w:rsid w:val="007730B5"/>
    <w:rsid w:val="007745E8"/>
    <w:rsid w:val="007809C5"/>
    <w:rsid w:val="0078100B"/>
    <w:rsid w:val="00787B3E"/>
    <w:rsid w:val="007906D6"/>
    <w:rsid w:val="00791107"/>
    <w:rsid w:val="0079378A"/>
    <w:rsid w:val="00795831"/>
    <w:rsid w:val="007B1500"/>
    <w:rsid w:val="007B46AB"/>
    <w:rsid w:val="007C75AE"/>
    <w:rsid w:val="007E2AE2"/>
    <w:rsid w:val="007F6AFE"/>
    <w:rsid w:val="00821E3F"/>
    <w:rsid w:val="00825AA8"/>
    <w:rsid w:val="0082618B"/>
    <w:rsid w:val="00866273"/>
    <w:rsid w:val="00872035"/>
    <w:rsid w:val="008814C2"/>
    <w:rsid w:val="00884134"/>
    <w:rsid w:val="00886491"/>
    <w:rsid w:val="0089527A"/>
    <w:rsid w:val="008D19BB"/>
    <w:rsid w:val="008E04F1"/>
    <w:rsid w:val="009108E9"/>
    <w:rsid w:val="00911DD3"/>
    <w:rsid w:val="00912A31"/>
    <w:rsid w:val="00920F3E"/>
    <w:rsid w:val="00927830"/>
    <w:rsid w:val="009340BC"/>
    <w:rsid w:val="00936D87"/>
    <w:rsid w:val="00946A21"/>
    <w:rsid w:val="00971D5D"/>
    <w:rsid w:val="00976A0A"/>
    <w:rsid w:val="009A2AAB"/>
    <w:rsid w:val="009B0B4B"/>
    <w:rsid w:val="009B6674"/>
    <w:rsid w:val="009D342F"/>
    <w:rsid w:val="00A10FE9"/>
    <w:rsid w:val="00A37D0E"/>
    <w:rsid w:val="00A60F2F"/>
    <w:rsid w:val="00A64363"/>
    <w:rsid w:val="00A76B56"/>
    <w:rsid w:val="00A82AFF"/>
    <w:rsid w:val="00A85645"/>
    <w:rsid w:val="00A939C1"/>
    <w:rsid w:val="00A952C1"/>
    <w:rsid w:val="00AA02D6"/>
    <w:rsid w:val="00AA59C5"/>
    <w:rsid w:val="00AA60D7"/>
    <w:rsid w:val="00AC388E"/>
    <w:rsid w:val="00AC64E6"/>
    <w:rsid w:val="00AD7808"/>
    <w:rsid w:val="00AE56BE"/>
    <w:rsid w:val="00AF474C"/>
    <w:rsid w:val="00B17B77"/>
    <w:rsid w:val="00B347BB"/>
    <w:rsid w:val="00B76686"/>
    <w:rsid w:val="00B85E18"/>
    <w:rsid w:val="00B920CE"/>
    <w:rsid w:val="00BA14A7"/>
    <w:rsid w:val="00BA266D"/>
    <w:rsid w:val="00BA430B"/>
    <w:rsid w:val="00BA573D"/>
    <w:rsid w:val="00BC0DB7"/>
    <w:rsid w:val="00BC1D8E"/>
    <w:rsid w:val="00BC2831"/>
    <w:rsid w:val="00C00EA6"/>
    <w:rsid w:val="00C01124"/>
    <w:rsid w:val="00C109F5"/>
    <w:rsid w:val="00C13283"/>
    <w:rsid w:val="00C15B2B"/>
    <w:rsid w:val="00C417C1"/>
    <w:rsid w:val="00C45CE8"/>
    <w:rsid w:val="00C54F86"/>
    <w:rsid w:val="00C57070"/>
    <w:rsid w:val="00C60A5D"/>
    <w:rsid w:val="00C63216"/>
    <w:rsid w:val="00C66D09"/>
    <w:rsid w:val="00C67144"/>
    <w:rsid w:val="00C703D1"/>
    <w:rsid w:val="00C80D98"/>
    <w:rsid w:val="00C90FB7"/>
    <w:rsid w:val="00C93D82"/>
    <w:rsid w:val="00C9402F"/>
    <w:rsid w:val="00CA7036"/>
    <w:rsid w:val="00CE4F97"/>
    <w:rsid w:val="00D02045"/>
    <w:rsid w:val="00D118E9"/>
    <w:rsid w:val="00D12819"/>
    <w:rsid w:val="00D14904"/>
    <w:rsid w:val="00D30682"/>
    <w:rsid w:val="00D46519"/>
    <w:rsid w:val="00D57493"/>
    <w:rsid w:val="00D67AEC"/>
    <w:rsid w:val="00D70B3C"/>
    <w:rsid w:val="00D76289"/>
    <w:rsid w:val="00DA0C28"/>
    <w:rsid w:val="00DB2905"/>
    <w:rsid w:val="00DB35C9"/>
    <w:rsid w:val="00DD1B30"/>
    <w:rsid w:val="00DD51AE"/>
    <w:rsid w:val="00DD7EDB"/>
    <w:rsid w:val="00DE0471"/>
    <w:rsid w:val="00E031AF"/>
    <w:rsid w:val="00E30B50"/>
    <w:rsid w:val="00E34C3B"/>
    <w:rsid w:val="00E3513C"/>
    <w:rsid w:val="00E45B5F"/>
    <w:rsid w:val="00E5596D"/>
    <w:rsid w:val="00E57EB6"/>
    <w:rsid w:val="00E679D2"/>
    <w:rsid w:val="00E721A7"/>
    <w:rsid w:val="00E7663D"/>
    <w:rsid w:val="00E840B7"/>
    <w:rsid w:val="00E92F9E"/>
    <w:rsid w:val="00EA56DF"/>
    <w:rsid w:val="00EA70B2"/>
    <w:rsid w:val="00EB2913"/>
    <w:rsid w:val="00EE7EA8"/>
    <w:rsid w:val="00EE7FD1"/>
    <w:rsid w:val="00EF059F"/>
    <w:rsid w:val="00EF718F"/>
    <w:rsid w:val="00F11DF7"/>
    <w:rsid w:val="00F2668F"/>
    <w:rsid w:val="00F30945"/>
    <w:rsid w:val="00F342A7"/>
    <w:rsid w:val="00F3514F"/>
    <w:rsid w:val="00F65A2D"/>
    <w:rsid w:val="00F6652B"/>
    <w:rsid w:val="00F7255C"/>
    <w:rsid w:val="00F82396"/>
    <w:rsid w:val="00F92AE2"/>
    <w:rsid w:val="00F95F57"/>
    <w:rsid w:val="00FA70CD"/>
    <w:rsid w:val="00FA7177"/>
    <w:rsid w:val="00FD1376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C81B"/>
  <w15:chartTrackingRefBased/>
  <w15:docId w15:val="{1484DE46-EFD2-1747-B3CA-6DB5F8AB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DB"/>
  </w:style>
  <w:style w:type="paragraph" w:styleId="Heading1">
    <w:name w:val="heading 1"/>
    <w:basedOn w:val="Normal"/>
    <w:next w:val="Normal"/>
    <w:link w:val="Heading1Char"/>
    <w:uiPriority w:val="9"/>
    <w:qFormat/>
    <w:rsid w:val="00F26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6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6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6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6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6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6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6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8F"/>
  </w:style>
  <w:style w:type="paragraph" w:styleId="Footer">
    <w:name w:val="footer"/>
    <w:basedOn w:val="Normal"/>
    <w:link w:val="FooterChar"/>
    <w:uiPriority w:val="99"/>
    <w:unhideWhenUsed/>
    <w:rsid w:val="00F26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8F"/>
  </w:style>
  <w:style w:type="character" w:styleId="PageNumber">
    <w:name w:val="page number"/>
    <w:basedOn w:val="DefaultParagraphFont"/>
    <w:uiPriority w:val="99"/>
    <w:semiHidden/>
    <w:unhideWhenUsed/>
    <w:rsid w:val="004729BE"/>
  </w:style>
  <w:style w:type="character" w:styleId="Hyperlink">
    <w:name w:val="Hyperlink"/>
    <w:basedOn w:val="DefaultParagraphFont"/>
    <w:uiPriority w:val="99"/>
    <w:unhideWhenUsed/>
    <w:rsid w:val="00B34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6D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hsproviders.org/resources/review-of-patient-safety-across-the-health-and-care-landscape" TargetMode="External"/><Relationship Id="rId21" Type="http://schemas.openxmlformats.org/officeDocument/2006/relationships/hyperlink" Target="https://www.mayoclinicproceedings.org/article/S0025-6196(25)00218-6/pdf" TargetMode="External"/><Relationship Id="rId42" Type="http://schemas.openxmlformats.org/officeDocument/2006/relationships/hyperlink" Target="https://www.health.org.uk/reports-and-analysis/working-papers/hitting-the-right-targets" TargetMode="External"/><Relationship Id="rId47" Type="http://schemas.openxmlformats.org/officeDocument/2006/relationships/hyperlink" Target="https://www.nhsconfed.org/articles/how-icss-are-moving-care-closer-home-four-case-studies" TargetMode="External"/><Relationship Id="rId63" Type="http://schemas.openxmlformats.org/officeDocument/2006/relationships/hyperlink" Target="https://q.health.org.uk/get-involved/events/one-qi-project-born-every-minute-a-maternity-workshop" TargetMode="External"/><Relationship Id="rId68" Type="http://schemas.openxmlformats.org/officeDocument/2006/relationships/hyperlink" Target="https://www.thisinstitute.cam.ac.uk/events/this-space-20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qualitysafety.bmj.com/cgi/content/short/34/8/537?rss=1" TargetMode="External"/><Relationship Id="rId29" Type="http://schemas.openxmlformats.org/officeDocument/2006/relationships/hyperlink" Target="https://www.thisinstitute.cam.ac.uk/research/outputs/explain-this-spread-scale-up-and-sustainability/" TargetMode="External"/><Relationship Id="rId11" Type="http://schemas.openxmlformats.org/officeDocument/2006/relationships/hyperlink" Target="http://bmjopenquality.bmj.com/cgi/content/short/14/3/e002998?rss=1" TargetMode="External"/><Relationship Id="rId24" Type="http://schemas.openxmlformats.org/officeDocument/2006/relationships/hyperlink" Target="https://www.nhsconfed.org/publications/improvement-across-interface" TargetMode="External"/><Relationship Id="rId32" Type="http://schemas.openxmlformats.org/officeDocument/2006/relationships/hyperlink" Target="https://www.nhsconfed.org/publications/ten-year-health-plan-what-you-need-know" TargetMode="External"/><Relationship Id="rId37" Type="http://schemas.openxmlformats.org/officeDocument/2006/relationships/hyperlink" Target="https://www.gov.uk/government/publications/review-of-patient-safety-across-the-health-and-care-landscape/review-of-patient-safety-across-the-health-and-care-landscape" TargetMode="External"/><Relationship Id="rId40" Type="http://schemas.openxmlformats.org/officeDocument/2006/relationships/hyperlink" Target="https://www.carnallfarrar.com/value-in-health-addressing-the-productivity-challenge-in-acute-care/" TargetMode="External"/><Relationship Id="rId45" Type="http://schemas.openxmlformats.org/officeDocument/2006/relationships/hyperlink" Target="https://www.nhsconfed.org/publications/new-front-door-reimagining-primary-care-next-decade" TargetMode="External"/><Relationship Id="rId53" Type="http://schemas.openxmlformats.org/officeDocument/2006/relationships/hyperlink" Target="https://journals.sagepub.com/doi/pdf/10.1177/23743735251357481" TargetMode="External"/><Relationship Id="rId58" Type="http://schemas.openxmlformats.org/officeDocument/2006/relationships/hyperlink" Target="https://www.theqihub.com/qiweek2025" TargetMode="External"/><Relationship Id="rId66" Type="http://schemas.openxmlformats.org/officeDocument/2006/relationships/hyperlink" Target="https://www.events.england.nhs.uk/events/nhs-impact-masterclass-the-use-of-evaluation-in-improvement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q.health.org.uk/get-involved/events/skills-for-collaborative-change-2" TargetMode="External"/><Relationship Id="rId19" Type="http://schemas.openxmlformats.org/officeDocument/2006/relationships/hyperlink" Target="https://journals.sagepub.com/doi/abs/10.1177/11786329251352018" TargetMode="External"/><Relationship Id="rId14" Type="http://schemas.openxmlformats.org/officeDocument/2006/relationships/hyperlink" Target="http://bmjopenquality.bmj.com/cgi/content/short/14/3/e003390?rss=1" TargetMode="External"/><Relationship Id="rId22" Type="http://schemas.openxmlformats.org/officeDocument/2006/relationships/hyperlink" Target="https://www.nhsconfed.org/podcast/how-resource-improvement-and-transformation" TargetMode="External"/><Relationship Id="rId27" Type="http://schemas.openxmlformats.org/officeDocument/2006/relationships/hyperlink" Target="https://www.cambridge.org/core/elements/audit-feedback-and-behaviour-change/406505A44118E67FC88E397AFC1A9E8B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kingsfund.org.uk/insight-and-analysis/podcast/10-year-health-plan-what-is-it-what-happens-next" TargetMode="External"/><Relationship Id="rId43" Type="http://schemas.openxmlformats.org/officeDocument/2006/relationships/hyperlink" Target="https://www.kingsfund.org.uk/insight-and-analysis/blogs/creating-a-health-hub-in-whitehawk" TargetMode="External"/><Relationship Id="rId48" Type="http://schemas.openxmlformats.org/officeDocument/2006/relationships/hyperlink" Target="https://nhsproviders.org/resources/mental-health-delivering-the-three-shifts" TargetMode="External"/><Relationship Id="rId56" Type="http://schemas.openxmlformats.org/officeDocument/2006/relationships/hyperlink" Target="https://medinform.jmir.org/2025/1/e60900" TargetMode="External"/><Relationship Id="rId64" Type="http://schemas.openxmlformats.org/officeDocument/2006/relationships/hyperlink" Target="https://forms.office.com/pages/responsepage.aspx?id=zwd49LyvhEGleYZ4vqMBmqx2QTkiG25Plr8POKwVk5VURDBQR0dFNEFHWVhDMVJHRzRNRUY0NjRWMS4u" TargetMode="External"/><Relationship Id="rId69" Type="http://schemas.openxmlformats.org/officeDocument/2006/relationships/hyperlink" Target="https://www.events.england.nhs.uk/events/in-conversation-with-the-national-improvement-board-67dad76f821d1" TargetMode="External"/><Relationship Id="rId8" Type="http://schemas.openxmlformats.org/officeDocument/2006/relationships/hyperlink" Target="http://bmjopenquality.bmj.com/cgi/content/short/14/3/e003378?rss=1" TargetMode="External"/><Relationship Id="rId51" Type="http://schemas.openxmlformats.org/officeDocument/2006/relationships/hyperlink" Target="https://pmc.ncbi.nlm.nih.gov/articles/PMC12128466/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bmjopenquality.bmj.com/cgi/content/short/14/3/e002919?rss=1" TargetMode="External"/><Relationship Id="rId17" Type="http://schemas.openxmlformats.org/officeDocument/2006/relationships/hyperlink" Target="https://www.mdpi.com/2227-9032/13/12/1445" TargetMode="External"/><Relationship Id="rId25" Type="http://schemas.openxmlformats.org/officeDocument/2006/relationships/hyperlink" Target="https://www.nhsconfed.org/articles/mission-improvement-insight-system-improvement-leaders" TargetMode="External"/><Relationship Id="rId33" Type="http://schemas.openxmlformats.org/officeDocument/2006/relationships/hyperlink" Target="https://www.kingsfund.org.uk/insight-and-analysis/long-reads/ten-year-health-plan-explained" TargetMode="External"/><Relationship Id="rId38" Type="http://schemas.openxmlformats.org/officeDocument/2006/relationships/hyperlink" Target="https://nhsproviders.org/resources/review-of-patient-safety-across-the-health-and-care-landscape" TargetMode="External"/><Relationship Id="rId46" Type="http://schemas.openxmlformats.org/officeDocument/2006/relationships/hyperlink" Target="https://www.nhsconfed.org/publications/health-and-devolution-reforms-2025" TargetMode="External"/><Relationship Id="rId59" Type="http://schemas.openxmlformats.org/officeDocument/2006/relationships/hyperlink" Target="https://www.events.england.nhs.uk/events/working-together-to-improve-the-experience-of-discharge-at-mid-yorkshire-teaching-nhs-trust-684fef20da146" TargetMode="External"/><Relationship Id="rId67" Type="http://schemas.openxmlformats.org/officeDocument/2006/relationships/hyperlink" Target="https://q.health.org.uk/get-involved/events/leading-successful-partnerships-2" TargetMode="External"/><Relationship Id="rId20" Type="http://schemas.openxmlformats.org/officeDocument/2006/relationships/hyperlink" Target="https://onlinelibrary.wiley.com/doi/abs/10.1111/jep.70193" TargetMode="External"/><Relationship Id="rId41" Type="http://schemas.openxmlformats.org/officeDocument/2006/relationships/hyperlink" Target="https://www.carnallfarrar.com/value-in-health-unmet-care-gaps-in-the-treatment-of-chronic-diseases/" TargetMode="External"/><Relationship Id="rId54" Type="http://schemas.openxmlformats.org/officeDocument/2006/relationships/hyperlink" Target="https://www.tandfonline.com/doi/pdf/10.2147/PPA.S526623" TargetMode="External"/><Relationship Id="rId62" Type="http://schemas.openxmlformats.org/officeDocument/2006/relationships/hyperlink" Target="https://q.health.org.uk/get-involved/events/skills-for-collaborative-change-2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mjopenquality.bmj.com/cgi/content/short/14/3/e003234?rss=1" TargetMode="External"/><Relationship Id="rId23" Type="http://schemas.openxmlformats.org/officeDocument/2006/relationships/hyperlink" Target="https://www.nhsconfed.org/articles/implementing-ten-year-health-plan-ensuring-effective-approach-change" TargetMode="External"/><Relationship Id="rId28" Type="http://schemas.openxmlformats.org/officeDocument/2006/relationships/hyperlink" Target="https://www.cambridge.org/core/publications/elements/elements-of-improving-quality-and-safety-in-healthcare" TargetMode="External"/><Relationship Id="rId36" Type="http://schemas.openxmlformats.org/officeDocument/2006/relationships/hyperlink" Target="https://www.nhsconfed.org/podcast/ten-year-plan-right-plan-nhs" TargetMode="External"/><Relationship Id="rId49" Type="http://schemas.openxmlformats.org/officeDocument/2006/relationships/image" Target="media/image3.png"/><Relationship Id="rId57" Type="http://schemas.openxmlformats.org/officeDocument/2006/relationships/image" Target="media/image4.png"/><Relationship Id="rId10" Type="http://schemas.openxmlformats.org/officeDocument/2006/relationships/hyperlink" Target="http://bmjopenquality.bmj.com/cgi/content/short/14/2/e003232?rss=1" TargetMode="External"/><Relationship Id="rId31" Type="http://schemas.openxmlformats.org/officeDocument/2006/relationships/hyperlink" Target="https://assets.publishing.service.gov.uk/media/6866387fe6557c544c74db7a/fit-for-the-future-10-year-health-plan-for-england.pdf" TargetMode="External"/><Relationship Id="rId44" Type="http://schemas.openxmlformats.org/officeDocument/2006/relationships/hyperlink" Target="https://www.kingsfund.org.uk/insight-and-analysis/long-reads/burnout-belief-reforming-the-nhs" TargetMode="External"/><Relationship Id="rId52" Type="http://schemas.openxmlformats.org/officeDocument/2006/relationships/hyperlink" Target="https://www.tandfonline.com/doi/pdf/10.1080/29944694.2025.2532645" TargetMode="External"/><Relationship Id="rId60" Type="http://schemas.openxmlformats.org/officeDocument/2006/relationships/hyperlink" Target="https://q.health.org.uk/get-involved/events/q-collaboration-event-bath" TargetMode="External"/><Relationship Id="rId65" Type="http://schemas.openxmlformats.org/officeDocument/2006/relationships/hyperlink" Target="https://q.health.org.uk/get-involved/events/teamwork-leadership-and-collaboration-facilitating-improvement-in-south-london-perinatal-service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jopenquality.bmj.com/cgi/content/short/14/3/e003223?rss=1" TargetMode="External"/><Relationship Id="rId13" Type="http://schemas.openxmlformats.org/officeDocument/2006/relationships/hyperlink" Target="http://bmjopenquality.bmj.com/cgi/content/short/14/3/e003397?rss=1" TargetMode="External"/><Relationship Id="rId18" Type="http://schemas.openxmlformats.org/officeDocument/2006/relationships/hyperlink" Target="https://journals.sagepub.com/doi/abs/10.1177/11786329251346828" TargetMode="External"/><Relationship Id="rId39" Type="http://schemas.openxmlformats.org/officeDocument/2006/relationships/hyperlink" Target="https://www.health.org.uk/features-and-opinion/blogs/dash-review-seven-considerations-for-local-nhs-leaders" TargetMode="External"/><Relationship Id="rId34" Type="http://schemas.openxmlformats.org/officeDocument/2006/relationships/hyperlink" Target="https://www.health.org.uk/reports-and-analysis/analysis/dazed-and-confused-policy-ideas-behind-the-10-year-health-plan" TargetMode="External"/><Relationship Id="rId50" Type="http://schemas.openxmlformats.org/officeDocument/2006/relationships/hyperlink" Target="https://journals.sagepub.com/doi/pdf/10.1177/20552076251358673" TargetMode="External"/><Relationship Id="rId55" Type="http://schemas.openxmlformats.org/officeDocument/2006/relationships/hyperlink" Target="https://www.kingsfund.org.uk/insight-and-analysis/blogs/children-young-people-voices-health-care" TargetMode="External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19</cp:revision>
  <cp:lastPrinted>2025-08-05T08:03:00Z</cp:lastPrinted>
  <dcterms:created xsi:type="dcterms:W3CDTF">2025-08-05T08:03:00Z</dcterms:created>
  <dcterms:modified xsi:type="dcterms:W3CDTF">2025-08-05T12:40:00Z</dcterms:modified>
</cp:coreProperties>
</file>